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D7038" w14:textId="32393E39" w:rsidR="009D238D" w:rsidRDefault="009D238D" w:rsidP="00316A6C">
      <w:pPr>
        <w:ind w:right="-180" w:firstLine="720"/>
        <w:jc w:val="center"/>
      </w:pPr>
      <w:r w:rsidRPr="00AE3847">
        <w:t>Handling Errors</w:t>
      </w:r>
    </w:p>
    <w:p w14:paraId="13992179" w14:textId="69D4E76C" w:rsidR="00316A6C" w:rsidRDefault="00316A6C" w:rsidP="00316A6C">
      <w:pPr>
        <w:spacing w:line="240" w:lineRule="auto"/>
        <w:ind w:right="-180" w:firstLine="720"/>
        <w:jc w:val="center"/>
      </w:pPr>
      <w:r>
        <w:t>Martin Kozloff</w:t>
      </w:r>
    </w:p>
    <w:p w14:paraId="6715E700" w14:textId="34311470" w:rsidR="00316A6C" w:rsidRDefault="00316A6C" w:rsidP="00316A6C">
      <w:pPr>
        <w:spacing w:line="240" w:lineRule="auto"/>
        <w:ind w:right="-180" w:firstLine="720"/>
        <w:jc w:val="center"/>
      </w:pPr>
      <w:r>
        <w:t>James D. Stocker</w:t>
      </w:r>
    </w:p>
    <w:p w14:paraId="7CB960A9" w14:textId="42DCC80D" w:rsidR="00316A6C" w:rsidRDefault="00316A6C" w:rsidP="00316A6C">
      <w:pPr>
        <w:spacing w:line="240" w:lineRule="auto"/>
        <w:ind w:right="-180" w:firstLine="720"/>
        <w:jc w:val="center"/>
      </w:pPr>
      <w:r>
        <w:t>2025</w:t>
      </w:r>
    </w:p>
    <w:p w14:paraId="7C855E52" w14:textId="77777777" w:rsidR="00316A6C" w:rsidRDefault="00316A6C" w:rsidP="00316A6C">
      <w:pPr>
        <w:spacing w:line="240" w:lineRule="auto"/>
        <w:ind w:right="-180" w:firstLine="720"/>
        <w:jc w:val="center"/>
      </w:pPr>
    </w:p>
    <w:p w14:paraId="7B465794" w14:textId="23806009" w:rsidR="00D4230C" w:rsidRDefault="009D4D48" w:rsidP="005F00E9">
      <w:pPr>
        <w:tabs>
          <w:tab w:val="left" w:pos="360"/>
        </w:tabs>
        <w:ind w:right="-90"/>
      </w:pPr>
      <w:r>
        <w:tab/>
      </w:r>
      <w:r w:rsidR="005F00E9">
        <w:t>S</w:t>
      </w:r>
      <w:r w:rsidR="00F83F87">
        <w:t xml:space="preserve">tudents </w:t>
      </w:r>
      <w:r w:rsidR="007F1535">
        <w:t xml:space="preserve">will hesitate, get stuck, </w:t>
      </w:r>
      <w:r w:rsidR="00F83F87">
        <w:t xml:space="preserve">and </w:t>
      </w:r>
      <w:r w:rsidR="007F1535">
        <w:t xml:space="preserve">make errors. </w:t>
      </w:r>
      <w:r w:rsidR="005F00E9">
        <w:t>T</w:t>
      </w:r>
      <w:r w:rsidR="00D4230C" w:rsidRPr="004A0074">
        <w:t xml:space="preserve">his </w:t>
      </w:r>
      <w:r w:rsidR="00316A6C">
        <w:t>document tells</w:t>
      </w:r>
      <w:r w:rsidR="00D22950">
        <w:t xml:space="preserve"> how </w:t>
      </w:r>
      <w:r w:rsidR="007F1535">
        <w:t>to</w:t>
      </w:r>
      <w:r w:rsidR="00D4230C" w:rsidRPr="004A0074">
        <w:t xml:space="preserve"> prevent </w:t>
      </w:r>
      <w:r w:rsidR="005F00E9">
        <w:t xml:space="preserve">and correct </w:t>
      </w:r>
      <w:r w:rsidR="006A00A5">
        <w:t>them</w:t>
      </w:r>
      <w:r w:rsidR="005F00E9">
        <w:t xml:space="preserve">. </w:t>
      </w:r>
      <w:r w:rsidR="00D4230C">
        <w:t>Okay, let’s go.</w:t>
      </w:r>
    </w:p>
    <w:p w14:paraId="4E751279" w14:textId="7B1B559E" w:rsidR="00BB6782" w:rsidRPr="00BB6782" w:rsidRDefault="00BB6782" w:rsidP="001A4D26">
      <w:pPr>
        <w:tabs>
          <w:tab w:val="left" w:pos="360"/>
        </w:tabs>
        <w:ind w:right="-90"/>
        <w:jc w:val="center"/>
      </w:pPr>
      <w:r>
        <w:t>Kinds of Difficulties and Errors</w:t>
      </w:r>
    </w:p>
    <w:p w14:paraId="7D7C08DF" w14:textId="77777777" w:rsidR="005F00E9" w:rsidRDefault="009D238D" w:rsidP="005F00E9">
      <w:pPr>
        <w:pStyle w:val="ListParagraph"/>
        <w:tabs>
          <w:tab w:val="left" w:pos="360"/>
        </w:tabs>
        <w:ind w:left="0" w:right="-180"/>
      </w:pPr>
      <w:r w:rsidRPr="00AE3847">
        <w:tab/>
        <w:t xml:space="preserve">Let’s see what </w:t>
      </w:r>
      <w:r w:rsidRPr="00AE3847">
        <w:rPr>
          <w:i/>
          <w:iCs/>
        </w:rPr>
        <w:t>kinds of errors</w:t>
      </w:r>
      <w:r w:rsidRPr="00AE3847">
        <w:t xml:space="preserve"> students ma</w:t>
      </w:r>
      <w:r w:rsidR="005F00E9">
        <w:t>ke.</w:t>
      </w:r>
      <w:r w:rsidRPr="00AE3847">
        <w:t xml:space="preserve"> </w:t>
      </w:r>
    </w:p>
    <w:p w14:paraId="1063475C" w14:textId="62B6030F" w:rsidR="009D238D" w:rsidRPr="00AE3847" w:rsidRDefault="009D238D" w:rsidP="005F00E9">
      <w:pPr>
        <w:pStyle w:val="ListParagraph"/>
        <w:numPr>
          <w:ilvl w:val="0"/>
          <w:numId w:val="5"/>
        </w:numPr>
        <w:tabs>
          <w:tab w:val="left" w:pos="360"/>
        </w:tabs>
        <w:ind w:left="360" w:right="-180"/>
      </w:pPr>
      <w:r w:rsidRPr="00AE3847">
        <w:t>The teacher asks a follow up question</w:t>
      </w:r>
      <w:r w:rsidR="005F00E9">
        <w:t xml:space="preserve">. </w:t>
      </w:r>
      <w:r w:rsidRPr="00AE3847">
        <w:t>“What</w:t>
      </w:r>
      <w:r w:rsidR="000F2798">
        <w:t>’</w:t>
      </w:r>
      <w:r w:rsidRPr="00AE3847">
        <w:t xml:space="preserve">s an </w:t>
      </w:r>
      <w:r w:rsidR="000F2798">
        <w:t xml:space="preserve">example of an </w:t>
      </w:r>
      <w:r w:rsidRPr="00AE3847">
        <w:t>apex predator?”</w:t>
      </w:r>
      <w:r w:rsidR="005F00E9">
        <w:t xml:space="preserve"> S</w:t>
      </w:r>
      <w:r w:rsidRPr="00AE3847">
        <w:t>tudent</w:t>
      </w:r>
      <w:r w:rsidR="005F00E9">
        <w:t>s</w:t>
      </w:r>
      <w:r w:rsidRPr="00AE3847">
        <w:t xml:space="preserve"> say</w:t>
      </w:r>
      <w:r w:rsidR="00552BA0">
        <w:t xml:space="preserve">…. </w:t>
      </w:r>
      <w:r w:rsidRPr="00AE3847">
        <w:rPr>
          <w:i/>
          <w:iCs/>
        </w:rPr>
        <w:t>Chickens…</w:t>
      </w:r>
      <w:r w:rsidRPr="00AE3847">
        <w:t xml:space="preserve"> </w:t>
      </w:r>
      <w:proofErr w:type="gramStart"/>
      <w:r w:rsidR="00BB6782">
        <w:rPr>
          <w:i/>
          <w:iCs/>
        </w:rPr>
        <w:t>Bunnies?</w:t>
      </w:r>
      <w:r w:rsidR="002334C7">
        <w:rPr>
          <w:i/>
          <w:iCs/>
        </w:rPr>
        <w:t>...</w:t>
      </w:r>
      <w:proofErr w:type="gramEnd"/>
      <w:r w:rsidR="002334C7">
        <w:rPr>
          <w:i/>
          <w:iCs/>
        </w:rPr>
        <w:t>. Kittens are apex predators!</w:t>
      </w:r>
      <w:r w:rsidR="00552BA0">
        <w:rPr>
          <w:i/>
          <w:iCs/>
        </w:rPr>
        <w:t xml:space="preserve"> </w:t>
      </w:r>
      <w:r w:rsidR="00552BA0">
        <w:t>Not correct.</w:t>
      </w:r>
    </w:p>
    <w:p w14:paraId="4BB55B3B" w14:textId="6A8732C8" w:rsidR="009D238D" w:rsidRPr="00AE3847" w:rsidRDefault="009D238D" w:rsidP="009D238D">
      <w:pPr>
        <w:pStyle w:val="ListParagraph"/>
        <w:numPr>
          <w:ilvl w:val="0"/>
          <w:numId w:val="5"/>
        </w:numPr>
        <w:tabs>
          <w:tab w:val="left" w:pos="1080"/>
        </w:tabs>
        <w:ind w:left="360" w:right="-180"/>
      </w:pPr>
      <w:r w:rsidRPr="00AE3847">
        <w:t xml:space="preserve">The teacher asks students to sound out ‘predator’ and a student says </w:t>
      </w:r>
      <w:proofErr w:type="spellStart"/>
      <w:r w:rsidRPr="00AE3847">
        <w:rPr>
          <w:i/>
          <w:iCs/>
        </w:rPr>
        <w:t>pre</w:t>
      </w:r>
      <w:r w:rsidR="002334C7">
        <w:rPr>
          <w:i/>
          <w:iCs/>
        </w:rPr>
        <w:t>b</w:t>
      </w:r>
      <w:r w:rsidRPr="00AE3847">
        <w:rPr>
          <w:i/>
          <w:iCs/>
        </w:rPr>
        <w:t>ytor</w:t>
      </w:r>
      <w:proofErr w:type="spellEnd"/>
      <w:r w:rsidRPr="00AE3847">
        <w:rPr>
          <w:i/>
          <w:iCs/>
        </w:rPr>
        <w:t>?</w:t>
      </w:r>
      <w:r w:rsidRPr="00AE3847">
        <w:t xml:space="preserve"> </w:t>
      </w:r>
    </w:p>
    <w:p w14:paraId="0779B2DD" w14:textId="77777777" w:rsidR="009D238D" w:rsidRPr="00AE3847" w:rsidRDefault="009D238D" w:rsidP="009D238D">
      <w:pPr>
        <w:pStyle w:val="ListParagraph"/>
        <w:numPr>
          <w:ilvl w:val="0"/>
          <w:numId w:val="5"/>
        </w:numPr>
        <w:tabs>
          <w:tab w:val="left" w:pos="1080"/>
        </w:tabs>
        <w:ind w:left="360" w:right="-180"/>
      </w:pPr>
      <w:r w:rsidRPr="00AE3847">
        <w:t xml:space="preserve">The teacher asks students to read ‘predator’ fast, and a student says </w:t>
      </w:r>
      <w:proofErr w:type="spellStart"/>
      <w:r w:rsidRPr="00AE3847">
        <w:rPr>
          <w:i/>
          <w:iCs/>
        </w:rPr>
        <w:t>prreee</w:t>
      </w:r>
      <w:proofErr w:type="spellEnd"/>
      <w:r w:rsidRPr="00AE3847">
        <w:rPr>
          <w:i/>
          <w:iCs/>
        </w:rPr>
        <w:t>…da</w:t>
      </w:r>
      <w:proofErr w:type="gramStart"/>
      <w:r w:rsidRPr="00AE3847">
        <w:rPr>
          <w:i/>
          <w:iCs/>
        </w:rPr>
        <w:t>….torr</w:t>
      </w:r>
      <w:proofErr w:type="gramEnd"/>
      <w:r w:rsidRPr="00AE3847">
        <w:rPr>
          <w:i/>
          <w:iCs/>
        </w:rPr>
        <w:t>.</w:t>
      </w:r>
    </w:p>
    <w:p w14:paraId="62CF8640" w14:textId="77777777" w:rsidR="009D238D" w:rsidRPr="00AE3847" w:rsidRDefault="009D238D" w:rsidP="009D238D">
      <w:pPr>
        <w:pStyle w:val="ListParagraph"/>
        <w:numPr>
          <w:ilvl w:val="0"/>
          <w:numId w:val="5"/>
        </w:numPr>
        <w:tabs>
          <w:tab w:val="left" w:pos="1080"/>
        </w:tabs>
        <w:ind w:left="360" w:right="-180"/>
      </w:pPr>
      <w:r w:rsidRPr="00AE3847">
        <w:t xml:space="preserve">A student reads a math problem incorrectly. </w:t>
      </w:r>
    </w:p>
    <w:p w14:paraId="4E5E2768" w14:textId="77777777" w:rsidR="009D238D" w:rsidRPr="00AE3847" w:rsidRDefault="009D238D" w:rsidP="009D238D">
      <w:pPr>
        <w:pStyle w:val="ListParagraph"/>
        <w:numPr>
          <w:ilvl w:val="0"/>
          <w:numId w:val="5"/>
        </w:numPr>
        <w:ind w:left="360" w:right="-180"/>
      </w:pPr>
      <w:r w:rsidRPr="00AE3847">
        <w:t>A student errs in math facts during multiplication or division problems.</w:t>
      </w:r>
    </w:p>
    <w:p w14:paraId="0D1A98AD" w14:textId="77777777" w:rsidR="009D238D" w:rsidRPr="00AE3847" w:rsidRDefault="009D238D" w:rsidP="009D238D">
      <w:pPr>
        <w:pStyle w:val="ListParagraph"/>
        <w:numPr>
          <w:ilvl w:val="0"/>
          <w:numId w:val="5"/>
        </w:numPr>
        <w:ind w:left="360" w:right="-180"/>
      </w:pPr>
      <w:r w:rsidRPr="00AE3847">
        <w:t>A student does not do the right steps in a math routine, and so gets the wrong answer.</w:t>
      </w:r>
    </w:p>
    <w:p w14:paraId="505FDACC" w14:textId="30C75593" w:rsidR="009D238D" w:rsidRPr="00AE3847" w:rsidRDefault="009D238D" w:rsidP="009D238D">
      <w:pPr>
        <w:pStyle w:val="ListParagraph"/>
        <w:numPr>
          <w:ilvl w:val="0"/>
          <w:numId w:val="5"/>
        </w:numPr>
        <w:ind w:left="360" w:right="-180"/>
      </w:pPr>
      <w:r w:rsidRPr="00AE3847">
        <w:t>The teacher says, “Your turn to say the definition of predator,</w:t>
      </w:r>
      <w:r w:rsidR="00552BA0">
        <w:t>”</w:t>
      </w:r>
      <w:r w:rsidRPr="00AE3847">
        <w:t xml:space="preserve"> and a student gives the definition of prey.</w:t>
      </w:r>
    </w:p>
    <w:p w14:paraId="0859958F" w14:textId="62E95375" w:rsidR="009D238D" w:rsidRPr="00AE3847" w:rsidRDefault="009D238D" w:rsidP="009D238D">
      <w:pPr>
        <w:pStyle w:val="ListParagraph"/>
        <w:tabs>
          <w:tab w:val="left" w:pos="360"/>
        </w:tabs>
        <w:ind w:left="0" w:right="-180"/>
      </w:pPr>
      <w:r w:rsidRPr="00AE3847">
        <w:tab/>
      </w:r>
      <w:r w:rsidR="00552BA0">
        <w:t>Now l</w:t>
      </w:r>
      <w:r>
        <w:t xml:space="preserve">et’s see </w:t>
      </w:r>
      <w:r w:rsidRPr="00AE3847">
        <w:rPr>
          <w:i/>
          <w:iCs/>
        </w:rPr>
        <w:t>when</w:t>
      </w:r>
      <w:r w:rsidRPr="00AE3847">
        <w:t xml:space="preserve"> students </w:t>
      </w:r>
      <w:r>
        <w:t xml:space="preserve">are </w:t>
      </w:r>
      <w:r w:rsidRPr="00AE3847">
        <w:t>likely to make errors</w:t>
      </w:r>
      <w:r w:rsidR="005F00E9">
        <w:t>.</w:t>
      </w:r>
      <w:r>
        <w:t xml:space="preserve"> </w:t>
      </w:r>
      <w:r w:rsidRPr="00AE3847">
        <w:t>Students are likely to make errors</w:t>
      </w:r>
    </w:p>
    <w:p w14:paraId="6FCB536E" w14:textId="3F576EAC" w:rsidR="009D238D" w:rsidRPr="00AE3847" w:rsidRDefault="009D238D" w:rsidP="009D238D">
      <w:pPr>
        <w:pStyle w:val="ListParagraph"/>
        <w:numPr>
          <w:ilvl w:val="0"/>
          <w:numId w:val="1"/>
        </w:numPr>
        <w:tabs>
          <w:tab w:val="left" w:pos="360"/>
        </w:tabs>
        <w:ind w:left="360" w:right="-180"/>
      </w:pPr>
      <w:r w:rsidRPr="00AE3847">
        <w:t>That they made before. “</w:t>
      </w:r>
      <w:r w:rsidR="005F00E9">
        <w:t>I forget</w:t>
      </w:r>
      <w:r w:rsidRPr="00AE3847">
        <w:t xml:space="preserve"> how many times the divisor </w:t>
      </w:r>
      <w:r w:rsidR="003C37FC">
        <w:t xml:space="preserve">(13) </w:t>
      </w:r>
      <w:r w:rsidRPr="00AE3847">
        <w:t>goes into the first one or two numerals of the dividend</w:t>
      </w:r>
      <w:r w:rsidR="003C37FC">
        <w:t xml:space="preserve"> (1245)</w:t>
      </w:r>
      <w:r w:rsidRPr="00AE3847">
        <w:t>!”</w:t>
      </w:r>
    </w:p>
    <w:p w14:paraId="664CA3E9" w14:textId="4E5E76A1" w:rsidR="009D238D" w:rsidRPr="00AE3847" w:rsidRDefault="009D238D" w:rsidP="009D238D">
      <w:pPr>
        <w:pStyle w:val="ListParagraph"/>
        <w:numPr>
          <w:ilvl w:val="0"/>
          <w:numId w:val="1"/>
        </w:numPr>
        <w:tabs>
          <w:tab w:val="left" w:pos="360"/>
        </w:tabs>
        <w:ind w:left="360" w:right="-180"/>
      </w:pPr>
      <w:r w:rsidRPr="00AE3847">
        <w:t xml:space="preserve">When they are learning new knowledge (acquisition). </w:t>
      </w:r>
      <w:r w:rsidR="00552BA0">
        <w:t>“I don’t get it.”</w:t>
      </w:r>
    </w:p>
    <w:p w14:paraId="253912B7" w14:textId="3E2E3484" w:rsidR="009D238D" w:rsidRPr="00AE3847" w:rsidRDefault="009D238D" w:rsidP="009D238D">
      <w:pPr>
        <w:pStyle w:val="ListParagraph"/>
        <w:numPr>
          <w:ilvl w:val="1"/>
          <w:numId w:val="2"/>
        </w:numPr>
        <w:tabs>
          <w:tab w:val="left" w:pos="360"/>
        </w:tabs>
        <w:ind w:left="360" w:right="-180"/>
      </w:pPr>
      <w:r w:rsidRPr="00AE3847">
        <w:t>When they are asked to go faster (“I get all tense!”), or to generalize knowledge to new examples (“</w:t>
      </w:r>
      <w:r w:rsidR="000F2798">
        <w:t>I don’t remember what</w:t>
      </w:r>
      <w:r w:rsidRPr="00AE3847">
        <w:t xml:space="preserve"> </w:t>
      </w:r>
      <w:r w:rsidR="000F2798">
        <w:t xml:space="preserve">to </w:t>
      </w:r>
      <w:r w:rsidRPr="00AE3847">
        <w:t xml:space="preserve">do?”), or to tell the difference between (discriminate </w:t>
      </w:r>
      <w:r w:rsidRPr="00AE3847">
        <w:lastRenderedPageBreak/>
        <w:t>between) similar-looking examples (“Which is which?”); or when they have not practiced earlier knowledge for a while (“I forget how.”).</w:t>
      </w:r>
    </w:p>
    <w:p w14:paraId="198FADA1" w14:textId="2D7580A4" w:rsidR="009D238D" w:rsidRPr="00AE3847" w:rsidRDefault="009D238D" w:rsidP="009D238D">
      <w:pPr>
        <w:pStyle w:val="ListParagraph"/>
        <w:numPr>
          <w:ilvl w:val="1"/>
          <w:numId w:val="2"/>
        </w:numPr>
        <w:tabs>
          <w:tab w:val="left" w:pos="360"/>
        </w:tabs>
        <w:ind w:left="360" w:right="-180"/>
      </w:pPr>
      <w:r w:rsidRPr="00AE3847">
        <w:t>When they are distracted. “Is that a butterfly</w:t>
      </w:r>
      <w:r w:rsidR="000F2798">
        <w:t xml:space="preserve"> outside</w:t>
      </w:r>
      <w:r w:rsidRPr="00AE3847">
        <w:t>?”</w:t>
      </w:r>
    </w:p>
    <w:p w14:paraId="3804C757" w14:textId="49A27422" w:rsidR="009D238D" w:rsidRPr="00AE3847" w:rsidRDefault="009D238D" w:rsidP="009D238D">
      <w:pPr>
        <w:pStyle w:val="ListParagraph"/>
        <w:numPr>
          <w:ilvl w:val="1"/>
          <w:numId w:val="2"/>
        </w:numPr>
        <w:tabs>
          <w:tab w:val="left" w:pos="360"/>
        </w:tabs>
        <w:ind w:left="360" w:right="-180"/>
      </w:pPr>
      <w:r w:rsidRPr="00AE3847">
        <w:t>When their teachers use unknown words. “</w:t>
      </w:r>
      <w:proofErr w:type="gramStart"/>
      <w:r w:rsidR="000F2798">
        <w:t>bellicose</w:t>
      </w:r>
      <w:proofErr w:type="gramEnd"/>
      <w:r w:rsidR="000F2798">
        <w:t xml:space="preserve">?... </w:t>
      </w:r>
      <w:r w:rsidRPr="00AE3847">
        <w:t>Huh?”</w:t>
      </w:r>
    </w:p>
    <w:p w14:paraId="2A6023E2" w14:textId="77777777" w:rsidR="009D238D" w:rsidRPr="00AE3847" w:rsidRDefault="009D238D" w:rsidP="009D238D">
      <w:pPr>
        <w:pStyle w:val="ListParagraph"/>
        <w:numPr>
          <w:ilvl w:val="1"/>
          <w:numId w:val="2"/>
        </w:numPr>
        <w:tabs>
          <w:tab w:val="left" w:pos="360"/>
        </w:tabs>
        <w:ind w:left="360" w:right="-180"/>
      </w:pPr>
      <w:r w:rsidRPr="00AE3847">
        <w:t>When the teacher’s communications contain too much “noise” and do not tell exactly what the teacher wants students to learn. “What did she say?”</w:t>
      </w:r>
    </w:p>
    <w:p w14:paraId="454D4F52" w14:textId="44DBBA1B" w:rsidR="009D238D" w:rsidRDefault="009D238D" w:rsidP="009D238D">
      <w:pPr>
        <w:pStyle w:val="ListParagraph"/>
        <w:numPr>
          <w:ilvl w:val="1"/>
          <w:numId w:val="2"/>
        </w:numPr>
        <w:tabs>
          <w:tab w:val="left" w:pos="360"/>
        </w:tabs>
        <w:ind w:left="360" w:right="-180"/>
      </w:pPr>
      <w:r w:rsidRPr="00AE3847">
        <w:t>When material that has many steps (routines) or elements (a definition that has many parts, such as mitosis). “</w:t>
      </w:r>
      <w:r w:rsidR="000F2798">
        <w:t>You lost me there</w:t>
      </w:r>
      <w:r w:rsidRPr="00AE3847">
        <w:t>.”</w:t>
      </w:r>
    </w:p>
    <w:p w14:paraId="1A11EFD3" w14:textId="2D8749C9" w:rsidR="00440D30" w:rsidRPr="00AE3847" w:rsidRDefault="00440D30" w:rsidP="009D238D">
      <w:pPr>
        <w:pStyle w:val="ListParagraph"/>
        <w:numPr>
          <w:ilvl w:val="1"/>
          <w:numId w:val="2"/>
        </w:numPr>
        <w:tabs>
          <w:tab w:val="left" w:pos="360"/>
        </w:tabs>
        <w:ind w:left="360" w:right="-180"/>
      </w:pPr>
      <w:r>
        <w:t xml:space="preserve">When students are not firm on elements needed to acquire new knowledge, or </w:t>
      </w:r>
      <w:r w:rsidR="0035080E">
        <w:t xml:space="preserve">to </w:t>
      </w:r>
      <w:r>
        <w:t>generalize to new examples, or to go faster.</w:t>
      </w:r>
    </w:p>
    <w:p w14:paraId="41E8DBCC" w14:textId="77777777" w:rsidR="009D238D" w:rsidRPr="00AE3847" w:rsidRDefault="009D238D" w:rsidP="009D238D">
      <w:pPr>
        <w:tabs>
          <w:tab w:val="left" w:pos="360"/>
        </w:tabs>
        <w:ind w:right="-180"/>
      </w:pPr>
      <w:r w:rsidRPr="00AE3847">
        <w:t>So, what do we do?</w:t>
      </w:r>
    </w:p>
    <w:p w14:paraId="1D45073D" w14:textId="4E14F10F" w:rsidR="009D238D" w:rsidRPr="00AE3847" w:rsidRDefault="009D238D" w:rsidP="009D238D">
      <w:pPr>
        <w:tabs>
          <w:tab w:val="left" w:pos="360"/>
        </w:tabs>
        <w:ind w:right="-180"/>
      </w:pPr>
      <w:r w:rsidRPr="00AE3847">
        <w:tab/>
        <w:t xml:space="preserve">We handle errors four ways. </w:t>
      </w:r>
      <w:r w:rsidR="006A00A5">
        <w:t>Please s</w:t>
      </w:r>
      <w:r w:rsidRPr="00AE3847">
        <w:t xml:space="preserve">ee </w:t>
      </w:r>
      <w:r w:rsidR="00552BA0">
        <w:t xml:space="preserve">References. </w:t>
      </w:r>
      <w:r w:rsidRPr="00AE3847">
        <w:br/>
        <w:t>1.</w:t>
      </w:r>
      <w:r w:rsidRPr="00AE3847">
        <w:tab/>
        <w:t xml:space="preserve">Anticipate and try to prevent errors </w:t>
      </w:r>
      <w:r w:rsidR="0035080E">
        <w:t>with</w:t>
      </w:r>
      <w:r w:rsidRPr="00AE3847">
        <w:t xml:space="preserve"> </w:t>
      </w:r>
      <w:r w:rsidRPr="00AE3847">
        <w:rPr>
          <w:i/>
          <w:iCs/>
        </w:rPr>
        <w:t>pre-corrections</w:t>
      </w:r>
      <w:r w:rsidRPr="00AE3847">
        <w:t>.</w:t>
      </w:r>
      <w:r w:rsidRPr="00AE3847">
        <w:br/>
        <w:t>2.</w:t>
      </w:r>
      <w:r w:rsidRPr="00AE3847">
        <w:tab/>
        <w:t>Correct errors.</w:t>
      </w:r>
      <w:r w:rsidRPr="00AE3847">
        <w:br/>
        <w:t>3.</w:t>
      </w:r>
      <w:r w:rsidRPr="00AE3847">
        <w:tab/>
        <w:t>Firm up weak parts.</w:t>
      </w:r>
      <w:r w:rsidRPr="00AE3847">
        <w:br/>
        <w:t>4.</w:t>
      </w:r>
      <w:r w:rsidRPr="00AE3847">
        <w:tab/>
        <w:t>Reteach.</w:t>
      </w:r>
      <w:bookmarkStart w:id="0" w:name="anticipate"/>
    </w:p>
    <w:p w14:paraId="7C3378BD" w14:textId="3C7F801D" w:rsidR="009D238D" w:rsidRPr="00AE3847" w:rsidRDefault="009D238D" w:rsidP="000F2798">
      <w:pPr>
        <w:tabs>
          <w:tab w:val="left" w:pos="360"/>
        </w:tabs>
        <w:ind w:right="-180"/>
        <w:jc w:val="center"/>
        <w:rPr>
          <w:u w:val="single"/>
        </w:rPr>
      </w:pPr>
      <w:r w:rsidRPr="00AE3847">
        <w:t>Anticipate and Pre-correct</w:t>
      </w:r>
      <w:bookmarkEnd w:id="0"/>
    </w:p>
    <w:p w14:paraId="5DABD2BC" w14:textId="1E0383F7" w:rsidR="009D238D" w:rsidRPr="00AE3847" w:rsidRDefault="009D238D" w:rsidP="009D238D">
      <w:pPr>
        <w:tabs>
          <w:tab w:val="left" w:pos="360"/>
        </w:tabs>
        <w:ind w:right="-180"/>
      </w:pPr>
      <w:r w:rsidRPr="00AE3847">
        <w:tab/>
        <w:t xml:space="preserve">Please skim </w:t>
      </w:r>
      <w:r w:rsidR="002334C7">
        <w:t xml:space="preserve">chapter </w:t>
      </w:r>
      <w:r w:rsidR="00BD34CB">
        <w:t xml:space="preserve">7 </w:t>
      </w:r>
      <w:r w:rsidR="002334C7">
        <w:t>on</w:t>
      </w:r>
      <w:r w:rsidRPr="00AE3847">
        <w:t xml:space="preserve"> add-ons. </w:t>
      </w:r>
      <w:r w:rsidR="0035080E">
        <w:rPr>
          <w:i/>
          <w:iCs/>
        </w:rPr>
        <w:t xml:space="preserve">Some </w:t>
      </w:r>
      <w:r w:rsidR="000F2798">
        <w:rPr>
          <w:i/>
          <w:iCs/>
        </w:rPr>
        <w:t>add-ons</w:t>
      </w:r>
      <w:r w:rsidRPr="00AE3847">
        <w:rPr>
          <w:i/>
          <w:iCs/>
        </w:rPr>
        <w:t xml:space="preserve"> </w:t>
      </w:r>
      <w:r w:rsidR="0035080E">
        <w:rPr>
          <w:i/>
          <w:iCs/>
        </w:rPr>
        <w:t>can be used as</w:t>
      </w:r>
      <w:r w:rsidRPr="00AE3847">
        <w:rPr>
          <w:i/>
          <w:iCs/>
        </w:rPr>
        <w:t xml:space="preserve"> pre-corrections</w:t>
      </w:r>
      <w:r w:rsidRPr="00AE3847">
        <w:t xml:space="preserve">. For example, </w:t>
      </w:r>
      <w:r w:rsidRPr="00AE3847">
        <w:rPr>
          <w:i/>
          <w:iCs/>
        </w:rPr>
        <w:t xml:space="preserve">reminders </w:t>
      </w:r>
      <w:r w:rsidRPr="00AE3847">
        <w:t>(“Check the sign that tells wh</w:t>
      </w:r>
      <w:r w:rsidR="0035080E">
        <w:t>ich</w:t>
      </w:r>
      <w:r w:rsidRPr="00AE3847">
        <w:t xml:space="preserve"> math operation to </w:t>
      </w:r>
      <w:r w:rsidR="0035080E">
        <w:t>use</w:t>
      </w:r>
      <w:r w:rsidRPr="00AE3847">
        <w:t xml:space="preserve">.”); make sure that students are </w:t>
      </w:r>
      <w:r w:rsidRPr="00AE3847">
        <w:rPr>
          <w:i/>
          <w:iCs/>
        </w:rPr>
        <w:t>following</w:t>
      </w:r>
      <w:r w:rsidRPr="00AE3847">
        <w:t xml:space="preserve"> (“What do we do next?”);</w:t>
      </w:r>
      <w:r w:rsidRPr="00AE3847">
        <w:rPr>
          <w:i/>
          <w:iCs/>
        </w:rPr>
        <w:t xml:space="preserve"> repetition</w:t>
      </w:r>
      <w:r w:rsidRPr="00AE3847">
        <w:t xml:space="preserve"> (“Again, a simile uses like or as</w:t>
      </w:r>
      <w:r>
        <w:t>-</w:t>
      </w:r>
      <w:r w:rsidRPr="00AE3847">
        <w:t xml:space="preserve">if.”); </w:t>
      </w:r>
      <w:r w:rsidRPr="00AE3847">
        <w:rPr>
          <w:i/>
          <w:iCs/>
        </w:rPr>
        <w:t>hints and partial prompts</w:t>
      </w:r>
      <w:r w:rsidRPr="00AE3847">
        <w:t xml:space="preserve"> (“Another word for turgid is </w:t>
      </w:r>
      <w:proofErr w:type="spellStart"/>
      <w:r w:rsidRPr="00AE3847">
        <w:t>mmuu</w:t>
      </w:r>
      <w:proofErr w:type="spellEnd"/>
      <w:r w:rsidRPr="00AE3847">
        <w:t xml:space="preserve">…”); </w:t>
      </w:r>
      <w:r w:rsidRPr="00AE3847">
        <w:rPr>
          <w:i/>
          <w:iCs/>
        </w:rPr>
        <w:t>written lists</w:t>
      </w:r>
      <w:r w:rsidRPr="00AE3847">
        <w:t xml:space="preserve"> of steps and instructions; and </w:t>
      </w:r>
      <w:r w:rsidRPr="00AE3847">
        <w:rPr>
          <w:i/>
          <w:iCs/>
        </w:rPr>
        <w:t>highlighting</w:t>
      </w:r>
      <w:r w:rsidRPr="00AE3847">
        <w:t>.</w:t>
      </w:r>
    </w:p>
    <w:p w14:paraId="23C05BAD" w14:textId="70CD6DC6" w:rsidR="009D238D" w:rsidRPr="00AE3847" w:rsidRDefault="009D238D" w:rsidP="009D238D">
      <w:pPr>
        <w:tabs>
          <w:tab w:val="left" w:pos="360"/>
        </w:tabs>
        <w:ind w:right="-180"/>
      </w:pPr>
      <w:r w:rsidRPr="00AE3847">
        <w:lastRenderedPageBreak/>
        <w:tab/>
        <w:t>Here are examples.</w:t>
      </w:r>
      <w:r w:rsidRPr="00AE3847">
        <w:br/>
        <w:t>1.</w:t>
      </w:r>
      <w:r w:rsidRPr="00AE3847">
        <w:tab/>
      </w:r>
      <w:r w:rsidRPr="00AE3847">
        <w:rPr>
          <w:iCs/>
        </w:rPr>
        <w:t>Reminders to prevent errors.</w:t>
      </w:r>
      <w:r w:rsidRPr="00AE3847">
        <w:t xml:space="preserve">  </w:t>
      </w:r>
      <w:r w:rsidRPr="00AE3847">
        <w:br/>
      </w:r>
      <w:r w:rsidRPr="00AE3847">
        <w:tab/>
        <w:t>a.</w:t>
      </w:r>
      <w:r w:rsidRPr="00AE3847">
        <w:tab/>
        <w:t xml:space="preserve">“Quotient is the number we get when we divide a dividend (like 6) by a divisor (like 3). </w:t>
      </w:r>
      <w:r w:rsidRPr="00AE3847">
        <w:tab/>
      </w:r>
      <w:r w:rsidRPr="00AE3847">
        <w:tab/>
      </w:r>
      <w:r w:rsidRPr="00AE3847">
        <w:tab/>
        <w:t>The quotient is 2.”</w:t>
      </w:r>
      <w:r w:rsidRPr="00AE3847">
        <w:br/>
      </w:r>
      <w:r w:rsidRPr="00AE3847">
        <w:tab/>
        <w:t>b.</w:t>
      </w:r>
      <w:r w:rsidRPr="00AE3847">
        <w:tab/>
        <w:t xml:space="preserve">“In Step 1, we read the problem. 43 into 567 equals what? In Step 2 we divide the divisor </w:t>
      </w:r>
      <w:r w:rsidRPr="00AE3847">
        <w:tab/>
      </w:r>
      <w:r w:rsidRPr="00AE3847">
        <w:tab/>
        <w:t xml:space="preserve">(43) into the first two digits of the dividend (567). We get a number, a quotient so far (1). </w:t>
      </w:r>
      <w:r w:rsidRPr="00AE3847">
        <w:tab/>
      </w:r>
      <w:r w:rsidRPr="00AE3847">
        <w:tab/>
      </w:r>
      <w:r w:rsidRPr="00AE3847">
        <w:tab/>
        <w:t>Then, in step 3, we multiply the divisor (43) by that number (1).”</w:t>
      </w:r>
      <w:r w:rsidRPr="00AE3847">
        <w:tab/>
      </w:r>
      <w:r w:rsidRPr="00AE3847">
        <w:tab/>
      </w:r>
      <w:r w:rsidRPr="00AE3847">
        <w:br/>
        <w:t>2.</w:t>
      </w:r>
      <w:r w:rsidRPr="00AE3847">
        <w:tab/>
      </w:r>
      <w:r w:rsidRPr="00AE3847">
        <w:rPr>
          <w:iCs/>
        </w:rPr>
        <w:t>Tell students what to do to</w:t>
      </w:r>
      <w:r w:rsidR="00701A29">
        <w:rPr>
          <w:iCs/>
        </w:rPr>
        <w:t xml:space="preserve"> do</w:t>
      </w:r>
      <w:r w:rsidRPr="00AE3847">
        <w:rPr>
          <w:iCs/>
        </w:rPr>
        <w:t>.</w:t>
      </w:r>
      <w:r w:rsidRPr="00AE3847">
        <w:t xml:space="preserve"> </w:t>
      </w:r>
      <w:r w:rsidRPr="00AE3847">
        <w:br/>
      </w:r>
      <w:r w:rsidRPr="00AE3847">
        <w:tab/>
        <w:t>a.</w:t>
      </w:r>
      <w:r w:rsidRPr="00AE3847">
        <w:tab/>
        <w:t>“Point to the glacier and say the name…. glacier.”</w:t>
      </w:r>
      <w:r w:rsidRPr="00AE3847">
        <w:br/>
      </w:r>
      <w:r w:rsidRPr="00AE3847">
        <w:tab/>
        <w:t>b.</w:t>
      </w:r>
      <w:r w:rsidRPr="00AE3847">
        <w:tab/>
        <w:t xml:space="preserve">“Here’s our new word. </w:t>
      </w:r>
      <w:r w:rsidR="0035080E">
        <w:t xml:space="preserve">brood. </w:t>
      </w:r>
      <w:r w:rsidRPr="00AE3847">
        <w:t xml:space="preserve">Look at the two letters </w:t>
      </w:r>
      <w:proofErr w:type="spellStart"/>
      <w:r w:rsidRPr="00AE3847">
        <w:t>oo</w:t>
      </w:r>
      <w:proofErr w:type="spellEnd"/>
      <w:r w:rsidRPr="00AE3847">
        <w:t xml:space="preserve">. We’re going to say </w:t>
      </w:r>
      <w:proofErr w:type="spellStart"/>
      <w:r w:rsidRPr="00AE3847">
        <w:t>oooo</w:t>
      </w:r>
      <w:proofErr w:type="spellEnd"/>
      <w:r w:rsidR="007F6143">
        <w:t>, as in tool</w:t>
      </w:r>
      <w:r w:rsidRPr="00AE3847">
        <w:t>.”</w:t>
      </w:r>
      <w:r w:rsidRPr="00AE3847">
        <w:br/>
        <w:t>3.</w:t>
      </w:r>
      <w:r w:rsidRPr="00AE3847">
        <w:tab/>
      </w:r>
      <w:r w:rsidRPr="00AE3847">
        <w:rPr>
          <w:iCs/>
        </w:rPr>
        <w:t>Make sure students know what to do.</w:t>
      </w:r>
      <w:r w:rsidRPr="00AE3847">
        <w:rPr>
          <w:i/>
        </w:rPr>
        <w:t xml:space="preserve"> </w:t>
      </w:r>
      <w:r w:rsidRPr="00AE3847">
        <w:br/>
      </w:r>
      <w:r w:rsidRPr="00AE3847">
        <w:tab/>
        <w:t xml:space="preserve">“Point to the letters </w:t>
      </w:r>
      <w:r w:rsidR="00701A29">
        <w:t xml:space="preserve">(in brood) </w:t>
      </w:r>
      <w:r w:rsidRPr="00AE3847">
        <w:t xml:space="preserve">that say </w:t>
      </w:r>
      <w:proofErr w:type="spellStart"/>
      <w:r w:rsidRPr="00AE3847">
        <w:t>oo</w:t>
      </w:r>
      <w:proofErr w:type="spellEnd"/>
      <w:r w:rsidRPr="00AE3847">
        <w:t xml:space="preserve">…. What are you going to say?” </w:t>
      </w:r>
      <w:proofErr w:type="spellStart"/>
      <w:r w:rsidRPr="00AE3847">
        <w:rPr>
          <w:i/>
          <w:iCs/>
        </w:rPr>
        <w:t>oooo</w:t>
      </w:r>
      <w:proofErr w:type="spellEnd"/>
      <w:r w:rsidRPr="00AE3847">
        <w:rPr>
          <w:i/>
          <w:iCs/>
        </w:rPr>
        <w:t xml:space="preserve">.  </w:t>
      </w:r>
      <w:r w:rsidRPr="00AE3847">
        <w:t>“</w:t>
      </w:r>
      <w:proofErr w:type="gramStart"/>
      <w:r w:rsidRPr="00AE3847">
        <w:t xml:space="preserve">Yes, </w:t>
      </w:r>
      <w:r w:rsidR="00DA161B">
        <w:t xml:space="preserve">  </w:t>
      </w:r>
      <w:proofErr w:type="gramEnd"/>
      <w:r w:rsidR="00DA161B">
        <w:t xml:space="preserve"> </w:t>
      </w:r>
      <w:r w:rsidR="00DA161B">
        <w:br/>
        <w:t xml:space="preserve">      </w:t>
      </w:r>
      <w:proofErr w:type="spellStart"/>
      <w:r w:rsidRPr="00AE3847">
        <w:t>oooo</w:t>
      </w:r>
      <w:proofErr w:type="spellEnd"/>
      <w:r w:rsidR="00701A29">
        <w:t>…. Now sound it out.</w:t>
      </w:r>
      <w:r w:rsidRPr="00AE3847">
        <w:t>”</w:t>
      </w:r>
      <w:r w:rsidRPr="00AE3847">
        <w:br/>
        <w:t>4.</w:t>
      </w:r>
      <w:r w:rsidRPr="00AE3847">
        <w:tab/>
      </w:r>
      <w:r w:rsidRPr="00AE3847">
        <w:rPr>
          <w:iCs/>
        </w:rPr>
        <w:t>Help students to focus.</w:t>
      </w:r>
      <w:r w:rsidRPr="00AE3847">
        <w:rPr>
          <w:u w:val="single"/>
        </w:rPr>
        <w:t xml:space="preserve"> </w:t>
      </w:r>
      <w:r w:rsidRPr="00AE3847">
        <w:br/>
      </w:r>
      <w:r w:rsidRPr="00AE3847">
        <w:tab/>
        <w:t>“This (point) is the ones column.”</w:t>
      </w:r>
    </w:p>
    <w:p w14:paraId="2589CC79" w14:textId="77777777" w:rsidR="009D238D" w:rsidRDefault="009D238D" w:rsidP="009D238D">
      <w:pPr>
        <w:tabs>
          <w:tab w:val="left" w:pos="360"/>
        </w:tabs>
        <w:ind w:left="360" w:right="-180"/>
      </w:pPr>
      <w:r w:rsidRPr="00AE3847">
        <w:t>“You (touch under the letters, point to the internal organs on the diagram, trace the striations in the sandstone) with me.”</w:t>
      </w:r>
    </w:p>
    <w:p w14:paraId="32760284" w14:textId="77777777" w:rsidR="009D238D" w:rsidRPr="00AE3847" w:rsidRDefault="009D238D" w:rsidP="009D238D">
      <w:pPr>
        <w:tabs>
          <w:tab w:val="left" w:pos="360"/>
        </w:tabs>
        <w:ind w:right="-180"/>
      </w:pPr>
      <w:r>
        <w:t>5.</w:t>
      </w:r>
      <w:r>
        <w:tab/>
        <w:t>Provide written lists of steps with worked examples.</w:t>
      </w:r>
    </w:p>
    <w:p w14:paraId="744B6382" w14:textId="485B8D0D" w:rsidR="009D238D" w:rsidRPr="00AE3847" w:rsidRDefault="0035080E" w:rsidP="009D238D">
      <w:pPr>
        <w:tabs>
          <w:tab w:val="left" w:pos="360"/>
        </w:tabs>
        <w:ind w:right="-180"/>
      </w:pPr>
      <w:r w:rsidRPr="00AE3847">
        <w:t>However</w:t>
      </w:r>
      <w:r w:rsidR="009D238D" w:rsidRPr="00AE3847">
        <w:t>, students will make errors</w:t>
      </w:r>
      <w:r>
        <w:t xml:space="preserve"> </w:t>
      </w:r>
      <w:r w:rsidRPr="00AE3847">
        <w:t>even with pre-corrections</w:t>
      </w:r>
      <w:r w:rsidR="009D238D" w:rsidRPr="00AE3847">
        <w:t>. What do we do? We correct errors; firm up weak parts; and if necessary, we reteach.</w:t>
      </w:r>
    </w:p>
    <w:p w14:paraId="0B355F1A" w14:textId="51A32396" w:rsidR="009D238D" w:rsidRPr="00AE3847" w:rsidRDefault="009D238D" w:rsidP="007F6143">
      <w:pPr>
        <w:tabs>
          <w:tab w:val="left" w:pos="360"/>
          <w:tab w:val="left" w:pos="720"/>
        </w:tabs>
        <w:ind w:right="-180"/>
        <w:jc w:val="center"/>
      </w:pPr>
      <w:bookmarkStart w:id="1" w:name="correction"/>
      <w:r w:rsidRPr="00AE3847">
        <w:t xml:space="preserve">Error </w:t>
      </w:r>
      <w:r w:rsidR="003E6C66">
        <w:t>C</w:t>
      </w:r>
      <w:r w:rsidRPr="00AE3847">
        <w:t>orrection</w:t>
      </w:r>
      <w:bookmarkEnd w:id="1"/>
    </w:p>
    <w:p w14:paraId="14CC6AE6" w14:textId="0F8E3BFF" w:rsidR="006A00A5" w:rsidRPr="00AE3847" w:rsidRDefault="009D238D" w:rsidP="009D238D">
      <w:pPr>
        <w:tabs>
          <w:tab w:val="left" w:pos="360"/>
          <w:tab w:val="left" w:pos="720"/>
        </w:tabs>
        <w:ind w:right="-180"/>
      </w:pPr>
      <w:r w:rsidRPr="00AE3847">
        <w:lastRenderedPageBreak/>
        <w:tab/>
        <w:t>The basic format</w:t>
      </w:r>
      <w:r>
        <w:t xml:space="preserve"> is</w:t>
      </w:r>
      <w:r w:rsidR="0035080E">
        <w:t xml:space="preserve"> MLTV</w:t>
      </w:r>
      <w:r w:rsidR="006A00A5">
        <w:t xml:space="preserve">: </w:t>
      </w:r>
      <w:r w:rsidR="0035080E">
        <w:t>M</w:t>
      </w:r>
      <w:r w:rsidR="006A00A5">
        <w:t xml:space="preserve">odel the correct answer; </w:t>
      </w:r>
      <w:r w:rsidR="0035080E">
        <w:t>L</w:t>
      </w:r>
      <w:r w:rsidR="006A00A5">
        <w:t xml:space="preserve">ead students through doing the correct response with you; </w:t>
      </w:r>
      <w:r w:rsidR="0035080E">
        <w:t>T</w:t>
      </w:r>
      <w:r w:rsidR="006A00A5">
        <w:t xml:space="preserve">est/check by having students do the corrected response; </w:t>
      </w:r>
      <w:r w:rsidR="0035080E">
        <w:t>V</w:t>
      </w:r>
      <w:r w:rsidR="006A00A5">
        <w:t xml:space="preserve">erify the corrected response; </w:t>
      </w:r>
      <w:r w:rsidR="0035080E">
        <w:t>B</w:t>
      </w:r>
      <w:r w:rsidR="006A00A5">
        <w:t>ack up and start over</w:t>
      </w:r>
      <w:r w:rsidR="0035080E">
        <w:t xml:space="preserve"> to firm it up</w:t>
      </w:r>
      <w:r w:rsidR="006A00A5">
        <w:t xml:space="preserve">; </w:t>
      </w:r>
      <w:r w:rsidR="0035080E">
        <w:t>R</w:t>
      </w:r>
      <w:r w:rsidR="006A00A5">
        <w:t>e-test</w:t>
      </w:r>
      <w:r w:rsidR="0035080E">
        <w:t xml:space="preserve"> </w:t>
      </w:r>
      <w:r w:rsidR="006A00A5">
        <w:t>later. Again….</w:t>
      </w:r>
    </w:p>
    <w:p w14:paraId="7B64C351" w14:textId="77777777" w:rsidR="009D238D" w:rsidRPr="00AE3847" w:rsidRDefault="009D238D" w:rsidP="009D238D">
      <w:pPr>
        <w:pStyle w:val="ListParagraph"/>
        <w:numPr>
          <w:ilvl w:val="0"/>
          <w:numId w:val="4"/>
        </w:numPr>
        <w:tabs>
          <w:tab w:val="left" w:pos="360"/>
        </w:tabs>
        <w:ind w:left="360" w:right="-180"/>
      </w:pPr>
      <w:r w:rsidRPr="00AE3847">
        <w:t xml:space="preserve">Model the correct response; for example, </w:t>
      </w:r>
    </w:p>
    <w:p w14:paraId="63A5FD53" w14:textId="77777777" w:rsidR="009D238D" w:rsidRPr="00AE3847" w:rsidRDefault="009D238D" w:rsidP="009D238D">
      <w:pPr>
        <w:pStyle w:val="ListParagraph"/>
        <w:tabs>
          <w:tab w:val="left" w:pos="360"/>
        </w:tabs>
        <w:ind w:left="360" w:right="-180"/>
      </w:pPr>
      <w:r w:rsidRPr="00AE3847">
        <w:rPr>
          <w:i/>
          <w:iCs/>
        </w:rPr>
        <w:t>Reading a word.</w:t>
      </w:r>
      <w:r w:rsidRPr="00AE3847">
        <w:t xml:space="preserve"> “The word is triangulate… tri…an</w:t>
      </w:r>
      <w:r>
        <w:t>…</w:t>
      </w:r>
      <w:proofErr w:type="spellStart"/>
      <w:r w:rsidRPr="00AE3847">
        <w:t>gu</w:t>
      </w:r>
      <w:proofErr w:type="spellEnd"/>
      <w:r w:rsidRPr="00AE3847">
        <w:t>…late… triangulate.” Note the add-on---breaking the word into easier-to-read parts.</w:t>
      </w:r>
    </w:p>
    <w:p w14:paraId="71F43F94" w14:textId="0A61C9DB" w:rsidR="009D238D" w:rsidRDefault="009D238D" w:rsidP="009D238D">
      <w:pPr>
        <w:pStyle w:val="ListParagraph"/>
        <w:tabs>
          <w:tab w:val="left" w:pos="360"/>
        </w:tabs>
        <w:ind w:left="360" w:right="-180"/>
      </w:pPr>
      <w:r w:rsidRPr="00AE3847">
        <w:rPr>
          <w:i/>
          <w:iCs/>
        </w:rPr>
        <w:t>Repeating a definition</w:t>
      </w:r>
      <w:r w:rsidRPr="00AE3847">
        <w:t xml:space="preserve"> so that students get it exactly right when it</w:t>
      </w:r>
      <w:r w:rsidR="007F6143">
        <w:t>’</w:t>
      </w:r>
      <w:r w:rsidRPr="00AE3847">
        <w:t xml:space="preserve">s their turn. </w:t>
      </w:r>
    </w:p>
    <w:p w14:paraId="4237F638" w14:textId="77777777" w:rsidR="009D238D" w:rsidRPr="00AE3847" w:rsidRDefault="009D238D" w:rsidP="009D238D">
      <w:pPr>
        <w:pStyle w:val="ListParagraph"/>
        <w:tabs>
          <w:tab w:val="left" w:pos="360"/>
        </w:tabs>
        <w:ind w:left="360" w:right="-180"/>
        <w:rPr>
          <w:shd w:val="clear" w:color="auto" w:fill="FFFFFF"/>
        </w:rPr>
      </w:pPr>
      <w:r w:rsidRPr="00AE3847">
        <w:t xml:space="preserve">“Listen again… </w:t>
      </w:r>
      <w:r w:rsidRPr="00AE3847">
        <w:rPr>
          <w:bdr w:val="none" w:sz="0" w:space="0" w:color="auto" w:frame="1"/>
          <w:shd w:val="clear" w:color="auto" w:fill="FFFFFF"/>
        </w:rPr>
        <w:t>Schist</w:t>
      </w:r>
      <w:r w:rsidRPr="00AE3847">
        <w:rPr>
          <w:shd w:val="clear" w:color="auto" w:fill="FFFFFF"/>
        </w:rPr>
        <w:t> is a type of… metamorphic </w:t>
      </w:r>
      <w:r w:rsidRPr="00AE3847">
        <w:rPr>
          <w:bdr w:val="none" w:sz="0" w:space="0" w:color="auto" w:frame="1"/>
          <w:shd w:val="clear" w:color="auto" w:fill="FFFFFF"/>
        </w:rPr>
        <w:t>rock</w:t>
      </w:r>
      <w:r w:rsidRPr="00AE3847">
        <w:rPr>
          <w:shd w:val="clear" w:color="auto" w:fill="FFFFFF"/>
        </w:rPr>
        <w:t xml:space="preserve">… composed of layers of minerals…that have been changed… due to heat and pressure.” </w:t>
      </w:r>
      <w:r>
        <w:rPr>
          <w:shd w:val="clear" w:color="auto" w:fill="FFFFFF"/>
        </w:rPr>
        <w:t>[</w:t>
      </w:r>
      <w:r w:rsidRPr="00AE3847">
        <w:rPr>
          <w:shd w:val="clear" w:color="auto" w:fill="FFFFFF"/>
        </w:rPr>
        <w:t>Note the pause and stress.</w:t>
      </w:r>
      <w:r>
        <w:rPr>
          <w:shd w:val="clear" w:color="auto" w:fill="FFFFFF"/>
        </w:rPr>
        <w:t>]</w:t>
      </w:r>
    </w:p>
    <w:p w14:paraId="77ED9A15" w14:textId="60D6F30F" w:rsidR="009D238D" w:rsidRPr="00AE3847" w:rsidRDefault="009D238D" w:rsidP="009D238D">
      <w:pPr>
        <w:pStyle w:val="ListParagraph"/>
        <w:tabs>
          <w:tab w:val="left" w:pos="360"/>
        </w:tabs>
        <w:ind w:left="360" w:right="-180"/>
      </w:pPr>
      <w:r w:rsidRPr="00AE3847">
        <w:rPr>
          <w:i/>
          <w:iCs/>
          <w:color w:val="494949"/>
          <w:shd w:val="clear" w:color="auto" w:fill="FFFFFF"/>
        </w:rPr>
        <w:t>I</w:t>
      </w:r>
      <w:r w:rsidRPr="00AE3847">
        <w:rPr>
          <w:i/>
          <w:iCs/>
        </w:rPr>
        <w:t>dentifying an example.</w:t>
      </w:r>
      <w:r w:rsidRPr="00AE3847">
        <w:t xml:space="preserve"> “This </w:t>
      </w:r>
      <w:r w:rsidRPr="00AE3847">
        <w:rPr>
          <w:i/>
          <w:iCs/>
        </w:rPr>
        <w:t>is</w:t>
      </w:r>
      <w:r w:rsidRPr="00AE3847">
        <w:t xml:space="preserve"> an example of acceleration. The car’s speed is increasing more </w:t>
      </w:r>
      <w:r w:rsidR="00342C8E">
        <w:t>during</w:t>
      </w:r>
      <w:r w:rsidRPr="00AE3847">
        <w:t xml:space="preserve"> each unit of time and distance.” </w:t>
      </w:r>
      <w:r>
        <w:t>[</w:t>
      </w:r>
      <w:r w:rsidRPr="00AE3847">
        <w:t>Note, Teacher modeled the feature that defines the concept of acceleration, rather than just saying, “Wrong! It</w:t>
      </w:r>
      <w:r>
        <w:t>’</w:t>
      </w:r>
      <w:r w:rsidRPr="00AE3847">
        <w:t>s acceleration.”</w:t>
      </w:r>
      <w:r>
        <w:t>]</w:t>
      </w:r>
    </w:p>
    <w:p w14:paraId="713D0C5D" w14:textId="77777777" w:rsidR="009D238D" w:rsidRPr="00AE3847" w:rsidRDefault="009D238D" w:rsidP="009D238D">
      <w:pPr>
        <w:pStyle w:val="ListParagraph"/>
        <w:numPr>
          <w:ilvl w:val="0"/>
          <w:numId w:val="4"/>
        </w:numPr>
        <w:tabs>
          <w:tab w:val="left" w:pos="360"/>
        </w:tabs>
        <w:ind w:left="360" w:right="-180"/>
      </w:pPr>
      <w:r w:rsidRPr="00AE3847">
        <w:t>Lead. Maybe have students do the corrected response with you. “Say triangulate with me.”</w:t>
      </w:r>
    </w:p>
    <w:p w14:paraId="4E104BFD" w14:textId="77777777" w:rsidR="009D238D" w:rsidRPr="00AE3847" w:rsidRDefault="009D238D" w:rsidP="009D238D">
      <w:pPr>
        <w:pStyle w:val="ListParagraph"/>
        <w:numPr>
          <w:ilvl w:val="0"/>
          <w:numId w:val="4"/>
        </w:numPr>
        <w:tabs>
          <w:tab w:val="left" w:pos="360"/>
        </w:tabs>
        <w:ind w:left="360" w:right="-180"/>
      </w:pPr>
      <w:r w:rsidRPr="00AE3847">
        <w:t xml:space="preserve">Test/check. Have students do it on their own. “So, is this schist?... </w:t>
      </w:r>
      <w:r w:rsidRPr="00AE3847">
        <w:rPr>
          <w:i/>
          <w:iCs/>
        </w:rPr>
        <w:t xml:space="preserve">Yes… </w:t>
      </w:r>
      <w:r w:rsidRPr="00AE3847">
        <w:t>How do you know?”</w:t>
      </w:r>
    </w:p>
    <w:p w14:paraId="623FFAA8" w14:textId="77777777" w:rsidR="009D238D" w:rsidRPr="00AE3847" w:rsidRDefault="009D238D" w:rsidP="009D238D">
      <w:pPr>
        <w:pStyle w:val="ListParagraph"/>
        <w:numPr>
          <w:ilvl w:val="0"/>
          <w:numId w:val="4"/>
        </w:numPr>
        <w:tabs>
          <w:tab w:val="left" w:pos="360"/>
        </w:tabs>
        <w:ind w:left="360" w:right="-180"/>
      </w:pPr>
      <w:r>
        <w:t xml:space="preserve">To make sure students “got it,” </w:t>
      </w:r>
      <w:r w:rsidRPr="00AE3847">
        <w:t xml:space="preserve">repeat the </w:t>
      </w:r>
      <w:r>
        <w:t>Model, Lead, and/or T</w:t>
      </w:r>
      <w:r w:rsidRPr="00AE3847">
        <w:t xml:space="preserve">est/check </w:t>
      </w:r>
      <w:r>
        <w:t xml:space="preserve">steps </w:t>
      </w:r>
      <w:r w:rsidRPr="00AE3847">
        <w:t xml:space="preserve">to firm students’ corrected response. </w:t>
      </w:r>
    </w:p>
    <w:p w14:paraId="4B7FDF63" w14:textId="77777777" w:rsidR="009D238D" w:rsidRPr="00AE3847" w:rsidRDefault="009D238D" w:rsidP="009D238D">
      <w:pPr>
        <w:pStyle w:val="ListParagraph"/>
        <w:numPr>
          <w:ilvl w:val="0"/>
          <w:numId w:val="4"/>
        </w:numPr>
        <w:tabs>
          <w:tab w:val="left" w:pos="360"/>
        </w:tabs>
        <w:ind w:left="360" w:right="-180"/>
      </w:pPr>
      <w:r w:rsidRPr="00AE3847">
        <w:t>Verify the corrected response.</w:t>
      </w:r>
      <w:r>
        <w:t xml:space="preserve"> “Yes, </w:t>
      </w:r>
      <w:proofErr w:type="spellStart"/>
      <w:r>
        <w:t>rreeead</w:t>
      </w:r>
      <w:proofErr w:type="spellEnd"/>
      <w:r>
        <w:t>. You didn’t say the sound for letter a. Now you got it!”</w:t>
      </w:r>
    </w:p>
    <w:p w14:paraId="03A9C970" w14:textId="474DCF3D" w:rsidR="009D238D" w:rsidRDefault="009D238D" w:rsidP="009D238D">
      <w:pPr>
        <w:pStyle w:val="ListParagraph"/>
        <w:numPr>
          <w:ilvl w:val="0"/>
          <w:numId w:val="4"/>
        </w:numPr>
        <w:tabs>
          <w:tab w:val="left" w:pos="360"/>
        </w:tabs>
        <w:ind w:left="360" w:right="-180"/>
      </w:pPr>
      <w:r w:rsidRPr="00AE3847">
        <w:t xml:space="preserve">Back up a few items (for instance, in a set of examples to identify or </w:t>
      </w:r>
      <w:r w:rsidR="009B3EBA">
        <w:t xml:space="preserve">on </w:t>
      </w:r>
      <w:r>
        <w:t xml:space="preserve">a list of </w:t>
      </w:r>
      <w:r w:rsidRPr="00AE3847">
        <w:t xml:space="preserve">words to read); move forward through the examples again; and </w:t>
      </w:r>
      <w:r w:rsidRPr="00AE3847">
        <w:rPr>
          <w:i/>
          <w:iCs/>
        </w:rPr>
        <w:t xml:space="preserve">retest </w:t>
      </w:r>
      <w:r w:rsidRPr="00AE3847">
        <w:t xml:space="preserve">the corrected item(s). </w:t>
      </w:r>
      <w:r w:rsidR="009B3EBA">
        <w:t>For example, here’s the list in order.</w:t>
      </w:r>
    </w:p>
    <w:p w14:paraId="4D39E137" w14:textId="186B5308" w:rsidR="009B3EBA" w:rsidRDefault="009B3EBA" w:rsidP="009B3EBA">
      <w:pPr>
        <w:pStyle w:val="ListParagraph"/>
        <w:tabs>
          <w:tab w:val="left" w:pos="360"/>
        </w:tabs>
        <w:ind w:left="360" w:right="-180"/>
      </w:pPr>
      <w:r>
        <w:t>eat</w:t>
      </w:r>
    </w:p>
    <w:p w14:paraId="5450205A" w14:textId="7CAD6575" w:rsidR="009B3EBA" w:rsidRDefault="009B3EBA" w:rsidP="009B3EBA">
      <w:pPr>
        <w:pStyle w:val="ListParagraph"/>
        <w:tabs>
          <w:tab w:val="left" w:pos="360"/>
        </w:tabs>
        <w:ind w:left="360" w:right="-180"/>
      </w:pPr>
      <w:r>
        <w:t>eats</w:t>
      </w:r>
    </w:p>
    <w:p w14:paraId="40BCFF92" w14:textId="3E61D506" w:rsidR="009B3EBA" w:rsidRDefault="009B3EBA" w:rsidP="009B3EBA">
      <w:pPr>
        <w:pStyle w:val="ListParagraph"/>
        <w:tabs>
          <w:tab w:val="left" w:pos="360"/>
        </w:tabs>
        <w:ind w:left="360" w:right="-180"/>
      </w:pPr>
      <w:r>
        <w:lastRenderedPageBreak/>
        <w:t>rod</w:t>
      </w:r>
    </w:p>
    <w:p w14:paraId="1A9A831C" w14:textId="3BA09EA6" w:rsidR="009B3EBA" w:rsidRDefault="009B3EBA" w:rsidP="009B3EBA">
      <w:pPr>
        <w:pStyle w:val="ListParagraph"/>
        <w:tabs>
          <w:tab w:val="left" w:pos="360"/>
        </w:tabs>
        <w:ind w:left="360" w:right="-180"/>
      </w:pPr>
      <w:r>
        <w:t>pod</w:t>
      </w:r>
    </w:p>
    <w:p w14:paraId="59197DA1" w14:textId="6598D7A2" w:rsidR="009B3EBA" w:rsidRDefault="009B3EBA" w:rsidP="009B3EBA">
      <w:pPr>
        <w:pStyle w:val="ListParagraph"/>
        <w:tabs>
          <w:tab w:val="left" w:pos="360"/>
        </w:tabs>
        <w:ind w:left="360" w:right="-180"/>
      </w:pPr>
      <w:r>
        <w:t>read</w:t>
      </w:r>
    </w:p>
    <w:p w14:paraId="01366EEC" w14:textId="55AE0CA7" w:rsidR="009B3EBA" w:rsidRDefault="009B3EBA" w:rsidP="009B3EBA">
      <w:pPr>
        <w:pStyle w:val="ListParagraph"/>
        <w:tabs>
          <w:tab w:val="left" w:pos="360"/>
        </w:tabs>
        <w:ind w:left="360" w:right="-180"/>
      </w:pPr>
      <w:r>
        <w:t>real</w:t>
      </w:r>
    </w:p>
    <w:p w14:paraId="4EE2A1B1" w14:textId="333DABB8" w:rsidR="009B3EBA" w:rsidRDefault="009B3EBA" w:rsidP="009B3EBA">
      <w:pPr>
        <w:pStyle w:val="ListParagraph"/>
        <w:tabs>
          <w:tab w:val="left" w:pos="360"/>
        </w:tabs>
        <w:ind w:left="360" w:right="-180"/>
      </w:pPr>
      <w:r>
        <w:t>seal</w:t>
      </w:r>
    </w:p>
    <w:p w14:paraId="7FDE5C06" w14:textId="512114EA" w:rsidR="009B3EBA" w:rsidRDefault="009B3EBA" w:rsidP="009B3EBA">
      <w:pPr>
        <w:pStyle w:val="ListParagraph"/>
        <w:tabs>
          <w:tab w:val="left" w:pos="360"/>
        </w:tabs>
        <w:ind w:left="360" w:right="-180"/>
      </w:pPr>
      <w:r>
        <w:t xml:space="preserve">Some students misread read, as </w:t>
      </w:r>
      <w:proofErr w:type="spellStart"/>
      <w:r>
        <w:t>reea</w:t>
      </w:r>
      <w:r w:rsidR="007F6143">
        <w:t>a</w:t>
      </w:r>
      <w:r>
        <w:t>hhd</w:t>
      </w:r>
      <w:proofErr w:type="spellEnd"/>
      <w:r>
        <w:t xml:space="preserve">. You corrected it, above. Now you say, “Start over with rod.” In other words, you are building </w:t>
      </w:r>
      <w:r w:rsidRPr="009B3EBA">
        <w:rPr>
          <w:i/>
          <w:iCs/>
        </w:rPr>
        <w:t>recall</w:t>
      </w:r>
      <w:r>
        <w:t xml:space="preserve"> rather than just </w:t>
      </w:r>
      <w:r w:rsidRPr="009B3EBA">
        <w:rPr>
          <w:i/>
          <w:iCs/>
        </w:rPr>
        <w:t>imitation</w:t>
      </w:r>
      <w:r>
        <w:t xml:space="preserve"> of your correction.</w:t>
      </w:r>
    </w:p>
    <w:p w14:paraId="23A17374" w14:textId="69989E17" w:rsidR="009D238D" w:rsidRPr="00AE3847" w:rsidRDefault="009D238D" w:rsidP="009D238D">
      <w:pPr>
        <w:pStyle w:val="ListParagraph"/>
        <w:tabs>
          <w:tab w:val="left" w:pos="360"/>
        </w:tabs>
        <w:ind w:left="360" w:right="-180"/>
      </w:pPr>
      <w:r w:rsidRPr="009B3EBA">
        <w:rPr>
          <w:i/>
          <w:iCs/>
        </w:rPr>
        <w:t>Perhaps add a pre-correction.</w:t>
      </w:r>
      <w:r w:rsidRPr="00AE3847">
        <w:t xml:space="preserve"> “Remember, </w:t>
      </w:r>
      <w:r>
        <w:t>[read, road, load, boat]. Don’t let this letter [a] trick you. We do not say it.</w:t>
      </w:r>
      <w:r w:rsidR="009B3EBA">
        <w:t xml:space="preserve"> Not </w:t>
      </w:r>
      <w:proofErr w:type="spellStart"/>
      <w:r w:rsidR="009B3EBA">
        <w:t>reeeahhd</w:t>
      </w:r>
      <w:proofErr w:type="spellEnd"/>
      <w:r w:rsidR="009B3EBA">
        <w:t xml:space="preserve">… </w:t>
      </w:r>
      <w:proofErr w:type="spellStart"/>
      <w:r w:rsidR="009B3EBA">
        <w:t>reeeed</w:t>
      </w:r>
      <w:proofErr w:type="spellEnd"/>
      <w:r w:rsidR="009B3EBA">
        <w:t>.</w:t>
      </w:r>
      <w:r>
        <w:t xml:space="preserve">” Or, “Remember, </w:t>
      </w:r>
      <w:r w:rsidRPr="00AE3847">
        <w:t>if speed increas</w:t>
      </w:r>
      <w:r w:rsidR="007F6143">
        <w:t>es</w:t>
      </w:r>
      <w:r w:rsidRPr="00AE3847">
        <w:t xml:space="preserve"> during each unit of time and distance, it</w:t>
      </w:r>
      <w:r w:rsidRPr="00342C8E">
        <w:rPr>
          <w:i/>
          <w:iCs/>
        </w:rPr>
        <w:t xml:space="preserve"> is</w:t>
      </w:r>
      <w:r w:rsidRPr="00AE3847">
        <w:t xml:space="preserve"> acceleration…. So, is this an example of acceleration?”</w:t>
      </w:r>
    </w:p>
    <w:p w14:paraId="03D6F19A" w14:textId="46DFA5A6" w:rsidR="009D238D" w:rsidRPr="00AE3847" w:rsidRDefault="009D238D" w:rsidP="009D238D">
      <w:pPr>
        <w:pStyle w:val="ListParagraph"/>
        <w:numPr>
          <w:ilvl w:val="0"/>
          <w:numId w:val="4"/>
        </w:numPr>
        <w:tabs>
          <w:tab w:val="left" w:pos="360"/>
        </w:tabs>
        <w:ind w:left="0" w:right="-180" w:firstLine="0"/>
      </w:pPr>
      <w:r w:rsidRPr="00AE3847">
        <w:t>Retest later.</w:t>
      </w:r>
      <w:r w:rsidRPr="00AE3847">
        <w:br/>
      </w:r>
      <w:r w:rsidRPr="00AE3847">
        <w:tab/>
        <w:t>Here are examples</w:t>
      </w:r>
      <w:r w:rsidR="007F6143">
        <w:t xml:space="preserve"> of retesting.</w:t>
      </w:r>
      <w:r w:rsidRPr="00AE3847">
        <w:rPr>
          <w:color w:val="C00000"/>
        </w:rPr>
        <w:br/>
      </w:r>
      <w:r w:rsidRPr="00AE3847">
        <w:t>1.</w:t>
      </w:r>
      <w:r w:rsidRPr="00AE3847">
        <w:tab/>
        <w:t>Reading words.</w:t>
      </w:r>
    </w:p>
    <w:p w14:paraId="67FF46DB" w14:textId="77777777" w:rsidR="009D238D" w:rsidRPr="00AE3847" w:rsidRDefault="009D238D" w:rsidP="009D238D">
      <w:pPr>
        <w:tabs>
          <w:tab w:val="left" w:pos="360"/>
          <w:tab w:val="left" w:pos="720"/>
        </w:tabs>
        <w:ind w:left="360" w:right="-180" w:hanging="360"/>
      </w:pPr>
      <w:r w:rsidRPr="00AE3847">
        <w:tab/>
        <w:t>Students are reading a word list. sit, fit, slip, lip, am, slam</w:t>
      </w:r>
    </w:p>
    <w:p w14:paraId="474E3C50" w14:textId="77777777" w:rsidR="009D238D" w:rsidRPr="00AE3847" w:rsidRDefault="009D238D" w:rsidP="009D238D">
      <w:pPr>
        <w:tabs>
          <w:tab w:val="left" w:pos="360"/>
          <w:tab w:val="left" w:pos="720"/>
        </w:tabs>
        <w:ind w:left="360" w:right="-180" w:hanging="360"/>
      </w:pPr>
      <w:r w:rsidRPr="00AE3847">
        <w:tab/>
      </w:r>
      <w:r w:rsidRPr="00AE3847">
        <w:rPr>
          <w:i/>
          <w:iCs/>
        </w:rPr>
        <w:t xml:space="preserve">Test/check. </w:t>
      </w:r>
      <w:r w:rsidRPr="00AE3847">
        <w:t>“</w:t>
      </w:r>
      <w:r>
        <w:t xml:space="preserve">Your turn. </w:t>
      </w:r>
      <w:r w:rsidRPr="00AE3847">
        <w:t>Read this word [slam]… Get ready…”</w:t>
      </w:r>
    </w:p>
    <w:p w14:paraId="1F6CB377" w14:textId="77777777" w:rsidR="009D238D" w:rsidRPr="00AE3847" w:rsidRDefault="009D238D" w:rsidP="009D238D">
      <w:pPr>
        <w:tabs>
          <w:tab w:val="left" w:pos="360"/>
          <w:tab w:val="left" w:pos="720"/>
        </w:tabs>
        <w:ind w:left="360" w:right="-180" w:hanging="360"/>
        <w:rPr>
          <w:i/>
          <w:iCs/>
        </w:rPr>
      </w:pPr>
      <w:r w:rsidRPr="00AE3847">
        <w:tab/>
        <w:t xml:space="preserve">Students err. </w:t>
      </w:r>
      <w:r w:rsidRPr="00AE3847">
        <w:rPr>
          <w:i/>
          <w:iCs/>
        </w:rPr>
        <w:t>slim…. slap… lamp…ham…</w:t>
      </w:r>
    </w:p>
    <w:p w14:paraId="282D8D03" w14:textId="1D542293" w:rsidR="009D238D" w:rsidRPr="00AE3847" w:rsidRDefault="009D238D" w:rsidP="009D238D">
      <w:pPr>
        <w:tabs>
          <w:tab w:val="left" w:pos="360"/>
          <w:tab w:val="left" w:pos="720"/>
        </w:tabs>
        <w:ind w:left="360" w:right="-180" w:hanging="360"/>
      </w:pPr>
      <w:r w:rsidRPr="00AE3847">
        <w:rPr>
          <w:i/>
          <w:iCs/>
        </w:rPr>
        <w:tab/>
        <w:t xml:space="preserve">Model. </w:t>
      </w:r>
      <w:r w:rsidRPr="00AE3847">
        <w:t>Teacher</w:t>
      </w:r>
      <w:r w:rsidRPr="00AE3847">
        <w:rPr>
          <w:i/>
          <w:iCs/>
        </w:rPr>
        <w:t xml:space="preserve"> interrupts</w:t>
      </w:r>
      <w:r w:rsidRPr="00AE3847">
        <w:t xml:space="preserve"> the flow of errors</w:t>
      </w:r>
      <w:r w:rsidR="009B3EBA">
        <w:t xml:space="preserve"> (corrects immediately)</w:t>
      </w:r>
      <w:r w:rsidRPr="00AE3847">
        <w:t xml:space="preserve">, and says, “That word [points] is… </w:t>
      </w:r>
      <w:proofErr w:type="spellStart"/>
      <w:r w:rsidRPr="00AE3847">
        <w:t>ssllaamm</w:t>
      </w:r>
      <w:proofErr w:type="spellEnd"/>
      <w:r w:rsidRPr="00AE3847">
        <w:t xml:space="preserve">…. </w:t>
      </w:r>
      <w:proofErr w:type="spellStart"/>
      <w:r w:rsidRPr="00AE3847">
        <w:t>ssllaamm</w:t>
      </w:r>
      <w:proofErr w:type="spellEnd"/>
      <w:r w:rsidRPr="00AE3847">
        <w:t>.”</w:t>
      </w:r>
    </w:p>
    <w:p w14:paraId="76876914" w14:textId="7A4846E9" w:rsidR="009D238D" w:rsidRPr="00AE3847" w:rsidRDefault="009D238D" w:rsidP="009D238D">
      <w:pPr>
        <w:tabs>
          <w:tab w:val="left" w:pos="360"/>
          <w:tab w:val="left" w:pos="720"/>
        </w:tabs>
        <w:ind w:left="360" w:right="-180" w:hanging="360"/>
      </w:pPr>
      <w:r w:rsidRPr="00AE3847">
        <w:tab/>
      </w:r>
      <w:r w:rsidRPr="00AE3847">
        <w:rPr>
          <w:i/>
          <w:iCs/>
        </w:rPr>
        <w:t xml:space="preserve">Test/check. </w:t>
      </w:r>
      <w:r w:rsidRPr="00AE3847">
        <w:t>“</w:t>
      </w:r>
      <w:r w:rsidR="00250B4D">
        <w:t>Sound it out.”</w:t>
      </w:r>
    </w:p>
    <w:p w14:paraId="43D71EEC" w14:textId="77777777" w:rsidR="009D238D" w:rsidRPr="00AE3847" w:rsidRDefault="009D238D" w:rsidP="009D238D">
      <w:pPr>
        <w:tabs>
          <w:tab w:val="left" w:pos="360"/>
          <w:tab w:val="left" w:pos="720"/>
        </w:tabs>
        <w:ind w:left="360" w:right="-180" w:hanging="360"/>
        <w:rPr>
          <w:i/>
          <w:iCs/>
        </w:rPr>
      </w:pPr>
      <w:r w:rsidRPr="00AE3847">
        <w:tab/>
      </w:r>
      <w:proofErr w:type="spellStart"/>
      <w:r w:rsidRPr="00AE3847">
        <w:rPr>
          <w:i/>
          <w:iCs/>
        </w:rPr>
        <w:t>ssslllaammm</w:t>
      </w:r>
      <w:proofErr w:type="spellEnd"/>
    </w:p>
    <w:p w14:paraId="2ECA2AE9" w14:textId="77777777" w:rsidR="009D238D" w:rsidRPr="00AE3847" w:rsidRDefault="009D238D" w:rsidP="009D238D">
      <w:pPr>
        <w:tabs>
          <w:tab w:val="left" w:pos="360"/>
          <w:tab w:val="left" w:pos="720"/>
        </w:tabs>
        <w:ind w:left="360" w:right="-180" w:hanging="360"/>
      </w:pPr>
      <w:r w:rsidRPr="00AE3847">
        <w:rPr>
          <w:i/>
          <w:iCs/>
        </w:rPr>
        <w:tab/>
      </w:r>
      <w:r w:rsidRPr="00AE3847">
        <w:t>“Again.”</w:t>
      </w:r>
    </w:p>
    <w:p w14:paraId="1CDD0B0F" w14:textId="77777777" w:rsidR="009D238D" w:rsidRPr="00AE3847" w:rsidRDefault="009D238D" w:rsidP="009D238D">
      <w:pPr>
        <w:tabs>
          <w:tab w:val="left" w:pos="360"/>
          <w:tab w:val="left" w:pos="720"/>
        </w:tabs>
        <w:ind w:left="360" w:right="-180" w:hanging="360"/>
        <w:rPr>
          <w:i/>
          <w:iCs/>
        </w:rPr>
      </w:pPr>
      <w:r w:rsidRPr="00AE3847">
        <w:tab/>
      </w:r>
      <w:proofErr w:type="spellStart"/>
      <w:r w:rsidRPr="00AE3847">
        <w:rPr>
          <w:i/>
          <w:iCs/>
        </w:rPr>
        <w:t>sssllaamm</w:t>
      </w:r>
      <w:proofErr w:type="spellEnd"/>
    </w:p>
    <w:p w14:paraId="66FDECD4" w14:textId="77777777" w:rsidR="009D238D" w:rsidRPr="00AE3847" w:rsidRDefault="009D238D" w:rsidP="009D238D">
      <w:pPr>
        <w:tabs>
          <w:tab w:val="left" w:pos="360"/>
          <w:tab w:val="left" w:pos="720"/>
        </w:tabs>
        <w:ind w:left="360" w:right="-180" w:hanging="360"/>
      </w:pPr>
      <w:r w:rsidRPr="00AE3847">
        <w:rPr>
          <w:i/>
          <w:iCs/>
        </w:rPr>
        <w:tab/>
        <w:t xml:space="preserve">Verification. </w:t>
      </w:r>
      <w:r w:rsidRPr="00AE3847">
        <w:t xml:space="preserve">Yes, </w:t>
      </w:r>
      <w:proofErr w:type="spellStart"/>
      <w:r w:rsidRPr="00AE3847">
        <w:t>ssllaamm</w:t>
      </w:r>
      <w:proofErr w:type="spellEnd"/>
      <w:r w:rsidRPr="00AE3847">
        <w:t>. Now you got it.”</w:t>
      </w:r>
    </w:p>
    <w:p w14:paraId="36736B91" w14:textId="77777777" w:rsidR="009D238D" w:rsidRDefault="009D238D" w:rsidP="009D238D">
      <w:pPr>
        <w:tabs>
          <w:tab w:val="left" w:pos="360"/>
          <w:tab w:val="left" w:pos="720"/>
        </w:tabs>
        <w:ind w:left="360" w:right="-180" w:hanging="360"/>
      </w:pPr>
      <w:r w:rsidRPr="00AE3847">
        <w:lastRenderedPageBreak/>
        <w:tab/>
      </w:r>
      <w:r w:rsidRPr="00AE3847">
        <w:rPr>
          <w:i/>
          <w:iCs/>
        </w:rPr>
        <w:t xml:space="preserve">Back up. </w:t>
      </w:r>
      <w:r w:rsidRPr="00AE3847">
        <w:t>Teacher has students back up several words on the list. “Start over with (points) this word….” As students work forward to the word slam, the teacher says, “Don’t let it trick you.”</w:t>
      </w:r>
    </w:p>
    <w:p w14:paraId="04F25865" w14:textId="0CE2B38A" w:rsidR="009D238D" w:rsidRPr="003C2B6C" w:rsidRDefault="009D238D" w:rsidP="007F6143">
      <w:pPr>
        <w:ind w:left="360" w:right="-180"/>
        <w:rPr>
          <w:i/>
          <w:iCs/>
        </w:rPr>
      </w:pPr>
      <w:r>
        <w:t xml:space="preserve">Note. The teacher might follow the Model with the Lead. “Read our word with me….” </w:t>
      </w:r>
      <w:proofErr w:type="spellStart"/>
      <w:r>
        <w:rPr>
          <w:i/>
          <w:iCs/>
        </w:rPr>
        <w:t>sssllaamm</w:t>
      </w:r>
      <w:proofErr w:type="spellEnd"/>
      <w:r>
        <w:rPr>
          <w:i/>
          <w:iCs/>
        </w:rPr>
        <w:t xml:space="preserve">… </w:t>
      </w:r>
      <w:r>
        <w:t xml:space="preserve">And then do the </w:t>
      </w:r>
      <w:r>
        <w:rPr>
          <w:i/>
          <w:iCs/>
        </w:rPr>
        <w:t xml:space="preserve">Test/check </w:t>
      </w:r>
      <w:r>
        <w:t>step. “Your turn. What’s o</w:t>
      </w:r>
      <w:r w:rsidR="007F6143">
        <w:t>u</w:t>
      </w:r>
      <w:r>
        <w:t>r word?”</w:t>
      </w:r>
    </w:p>
    <w:p w14:paraId="6035CF70" w14:textId="77777777" w:rsidR="009D238D" w:rsidRPr="00AE3847" w:rsidRDefault="009D238D" w:rsidP="009D238D">
      <w:pPr>
        <w:tabs>
          <w:tab w:val="left" w:pos="360"/>
          <w:tab w:val="left" w:pos="720"/>
        </w:tabs>
        <w:ind w:left="360" w:right="-180" w:hanging="360"/>
      </w:pPr>
      <w:r w:rsidRPr="00AE3847">
        <w:t>2.</w:t>
      </w:r>
      <w:r w:rsidRPr="00AE3847">
        <w:tab/>
        <w:t>Definition</w:t>
      </w:r>
    </w:p>
    <w:p w14:paraId="0B63F719" w14:textId="77777777" w:rsidR="009D238D" w:rsidRPr="00AE3847" w:rsidRDefault="009D238D" w:rsidP="009D238D">
      <w:pPr>
        <w:tabs>
          <w:tab w:val="left" w:pos="360"/>
          <w:tab w:val="left" w:pos="720"/>
        </w:tabs>
        <w:ind w:left="360" w:right="-180" w:hanging="360"/>
        <w:rPr>
          <w:i/>
          <w:iCs/>
        </w:rPr>
      </w:pPr>
      <w:r w:rsidRPr="00AE3847">
        <w:tab/>
      </w:r>
      <w:r w:rsidRPr="00AE3847">
        <w:rPr>
          <w:i/>
          <w:iCs/>
        </w:rPr>
        <w:t xml:space="preserve">Test/check. </w:t>
      </w:r>
      <w:r w:rsidRPr="00AE3847">
        <w:t>“England was ruled by Queen Elizabeth II—a hereditary ruler. Was England then a monarchy?</w:t>
      </w:r>
      <w:r w:rsidRPr="00AE3847">
        <w:br/>
        <w:t xml:space="preserve">A few students say, </w:t>
      </w:r>
      <w:r w:rsidRPr="00AE3847">
        <w:rPr>
          <w:i/>
          <w:iCs/>
        </w:rPr>
        <w:t>No.</w:t>
      </w:r>
    </w:p>
    <w:p w14:paraId="150B33C8" w14:textId="77777777" w:rsidR="009D238D" w:rsidRPr="00AE3847" w:rsidRDefault="009D238D" w:rsidP="009D238D">
      <w:pPr>
        <w:tabs>
          <w:tab w:val="left" w:pos="360"/>
          <w:tab w:val="left" w:pos="720"/>
        </w:tabs>
        <w:ind w:left="360" w:right="-180" w:hanging="360"/>
      </w:pPr>
      <w:r w:rsidRPr="00AE3847">
        <w:rPr>
          <w:i/>
          <w:iCs/>
        </w:rPr>
        <w:tab/>
      </w:r>
      <w:r w:rsidRPr="00AE3847">
        <w:t>“Why not?”</w:t>
      </w:r>
    </w:p>
    <w:p w14:paraId="69CE2DE3" w14:textId="77777777" w:rsidR="009D238D" w:rsidRPr="00AE3847" w:rsidRDefault="009D238D" w:rsidP="009D238D">
      <w:pPr>
        <w:tabs>
          <w:tab w:val="left" w:pos="360"/>
          <w:tab w:val="left" w:pos="720"/>
        </w:tabs>
        <w:ind w:left="360" w:right="-180" w:hanging="360"/>
        <w:rPr>
          <w:i/>
          <w:iCs/>
        </w:rPr>
      </w:pPr>
      <w:r w:rsidRPr="00AE3847">
        <w:tab/>
      </w:r>
      <w:r w:rsidRPr="00AE3847">
        <w:rPr>
          <w:i/>
          <w:iCs/>
        </w:rPr>
        <w:t>Because the ruler was a queen.</w:t>
      </w:r>
    </w:p>
    <w:p w14:paraId="25C33A14" w14:textId="77777777" w:rsidR="009D238D" w:rsidRPr="00AE3847" w:rsidRDefault="009D238D" w:rsidP="009D238D">
      <w:pPr>
        <w:tabs>
          <w:tab w:val="left" w:pos="360"/>
          <w:tab w:val="left" w:pos="720"/>
        </w:tabs>
        <w:ind w:left="360" w:right="-180" w:hanging="360"/>
      </w:pPr>
      <w:r w:rsidRPr="00AE3847">
        <w:rPr>
          <w:i/>
          <w:iCs/>
        </w:rPr>
        <w:tab/>
        <w:t xml:space="preserve">Model. </w:t>
      </w:r>
      <w:r w:rsidRPr="00AE3847">
        <w:t>“Monarchy is rule by one person, usually inheriting the throne. It doesn’t matter if the ruler is a man or woman. Under Elizabeth II, England was ruled by one person who inherited the throne.”</w:t>
      </w:r>
    </w:p>
    <w:p w14:paraId="4D97D839" w14:textId="77777777" w:rsidR="009D238D" w:rsidRPr="00AE3847" w:rsidRDefault="009D238D" w:rsidP="009D238D">
      <w:pPr>
        <w:tabs>
          <w:tab w:val="left" w:pos="360"/>
          <w:tab w:val="left" w:pos="720"/>
        </w:tabs>
        <w:ind w:left="360" w:right="-180" w:hanging="360"/>
      </w:pPr>
      <w:r w:rsidRPr="00AE3847">
        <w:tab/>
      </w:r>
      <w:r w:rsidRPr="00AE3847">
        <w:rPr>
          <w:i/>
          <w:iCs/>
        </w:rPr>
        <w:t xml:space="preserve">Test/check. </w:t>
      </w:r>
      <w:r w:rsidRPr="00AE3847">
        <w:t>“So was England ruled by a monarch?”</w:t>
      </w:r>
    </w:p>
    <w:p w14:paraId="554EDD12" w14:textId="772D2551" w:rsidR="009D238D" w:rsidRPr="00AE3847" w:rsidRDefault="009D238D" w:rsidP="009D238D">
      <w:pPr>
        <w:tabs>
          <w:tab w:val="left" w:pos="360"/>
          <w:tab w:val="left" w:pos="720"/>
        </w:tabs>
        <w:ind w:left="360" w:right="-180" w:hanging="360"/>
        <w:rPr>
          <w:i/>
          <w:iCs/>
        </w:rPr>
      </w:pPr>
      <w:r w:rsidRPr="00AE3847">
        <w:tab/>
      </w:r>
      <w:r w:rsidRPr="00AE3847">
        <w:rPr>
          <w:i/>
          <w:iCs/>
        </w:rPr>
        <w:t xml:space="preserve">Yes… </w:t>
      </w:r>
      <w:r w:rsidR="006A00A5">
        <w:rPr>
          <w:i/>
          <w:iCs/>
        </w:rPr>
        <w:t>It l</w:t>
      </w:r>
      <w:r w:rsidRPr="00AE3847">
        <w:rPr>
          <w:i/>
          <w:iCs/>
        </w:rPr>
        <w:t>ooks like it… I guess so.</w:t>
      </w:r>
    </w:p>
    <w:p w14:paraId="4D83D7A0" w14:textId="77777777" w:rsidR="009D238D" w:rsidRPr="00AE3847" w:rsidRDefault="009D238D" w:rsidP="009D238D">
      <w:pPr>
        <w:tabs>
          <w:tab w:val="left" w:pos="360"/>
          <w:tab w:val="left" w:pos="720"/>
        </w:tabs>
        <w:ind w:left="720" w:right="-180" w:hanging="720"/>
      </w:pPr>
      <w:r w:rsidRPr="00AE3847">
        <w:rPr>
          <w:i/>
          <w:iCs/>
        </w:rPr>
        <w:tab/>
        <w:t xml:space="preserve">Test/check. </w:t>
      </w:r>
      <w:r w:rsidRPr="00AE3847">
        <w:t>“How do you know.”</w:t>
      </w:r>
    </w:p>
    <w:p w14:paraId="55F3F808" w14:textId="77777777" w:rsidR="009D238D" w:rsidRDefault="009D238D" w:rsidP="009D238D">
      <w:pPr>
        <w:tabs>
          <w:tab w:val="left" w:pos="360"/>
          <w:tab w:val="left" w:pos="720"/>
        </w:tabs>
        <w:ind w:left="720" w:right="-180" w:hanging="720"/>
        <w:rPr>
          <w:i/>
          <w:iCs/>
        </w:rPr>
      </w:pPr>
      <w:r w:rsidRPr="00AE3847">
        <w:tab/>
      </w:r>
      <w:r w:rsidRPr="00AE3847">
        <w:rPr>
          <w:i/>
          <w:iCs/>
        </w:rPr>
        <w:t>Because Elizabeth was the one ruler….</w:t>
      </w:r>
    </w:p>
    <w:p w14:paraId="0B7F1BC2" w14:textId="72BCD3B9" w:rsidR="009D238D" w:rsidRDefault="009D238D" w:rsidP="009D238D">
      <w:pPr>
        <w:tabs>
          <w:tab w:val="left" w:pos="360"/>
          <w:tab w:val="left" w:pos="720"/>
        </w:tabs>
        <w:ind w:left="720" w:right="-180" w:hanging="720"/>
      </w:pPr>
      <w:r>
        <w:rPr>
          <w:i/>
          <w:iCs/>
        </w:rPr>
        <w:tab/>
      </w:r>
      <w:r w:rsidR="00233E7D">
        <w:t>“</w:t>
      </w:r>
      <w:r>
        <w:t>Does man or woman matter?</w:t>
      </w:r>
      <w:r w:rsidR="00233E7D">
        <w:t>”</w:t>
      </w:r>
    </w:p>
    <w:p w14:paraId="26589494" w14:textId="77777777" w:rsidR="009D238D" w:rsidRPr="00923AFE" w:rsidRDefault="009D238D" w:rsidP="009D238D">
      <w:pPr>
        <w:tabs>
          <w:tab w:val="left" w:pos="360"/>
          <w:tab w:val="left" w:pos="720"/>
        </w:tabs>
        <w:ind w:left="720" w:right="-180" w:hanging="720"/>
        <w:rPr>
          <w:i/>
          <w:iCs/>
        </w:rPr>
      </w:pPr>
      <w:r>
        <w:tab/>
      </w:r>
      <w:r>
        <w:rPr>
          <w:i/>
          <w:iCs/>
        </w:rPr>
        <w:t>No…</w:t>
      </w:r>
    </w:p>
    <w:p w14:paraId="2F48C6F6" w14:textId="77777777" w:rsidR="009D238D" w:rsidRPr="00AE3847" w:rsidRDefault="009D238D" w:rsidP="009D238D">
      <w:pPr>
        <w:tabs>
          <w:tab w:val="left" w:pos="360"/>
          <w:tab w:val="left" w:pos="720"/>
        </w:tabs>
        <w:ind w:left="720" w:right="-180" w:hanging="720"/>
      </w:pPr>
      <w:r w:rsidRPr="00AE3847">
        <w:rPr>
          <w:i/>
          <w:iCs/>
        </w:rPr>
        <w:tab/>
        <w:t xml:space="preserve">Verification. </w:t>
      </w:r>
      <w:r w:rsidRPr="00AE3847">
        <w:t>“Now you got it!”</w:t>
      </w:r>
    </w:p>
    <w:p w14:paraId="16059300" w14:textId="77777777" w:rsidR="009D238D" w:rsidRPr="00AE3847" w:rsidRDefault="009D238D" w:rsidP="009D238D">
      <w:pPr>
        <w:tabs>
          <w:tab w:val="left" w:pos="360"/>
          <w:tab w:val="left" w:pos="720"/>
        </w:tabs>
        <w:ind w:left="720" w:right="-180" w:hanging="720"/>
      </w:pPr>
      <w:r w:rsidRPr="00AE3847">
        <w:t>3.</w:t>
      </w:r>
      <w:r w:rsidRPr="00AE3847">
        <w:tab/>
        <w:t>Simple addition.</w:t>
      </w:r>
    </w:p>
    <w:p w14:paraId="6EE53359" w14:textId="77777777" w:rsidR="009D238D" w:rsidRPr="00AE3847" w:rsidRDefault="009D238D" w:rsidP="009D238D">
      <w:pPr>
        <w:tabs>
          <w:tab w:val="left" w:pos="360"/>
          <w:tab w:val="left" w:pos="720"/>
        </w:tabs>
        <w:ind w:left="720" w:right="-180" w:hanging="720"/>
      </w:pPr>
      <w:r w:rsidRPr="00AE3847">
        <w:tab/>
        <w:t>The class is doing a delayed acquisition test of addition problems on the board.</w:t>
      </w:r>
    </w:p>
    <w:p w14:paraId="69EFE10E" w14:textId="77777777" w:rsidR="009D238D" w:rsidRPr="00AE3847" w:rsidRDefault="009D238D" w:rsidP="009D238D">
      <w:pPr>
        <w:tabs>
          <w:tab w:val="left" w:pos="360"/>
          <w:tab w:val="left" w:pos="720"/>
        </w:tabs>
        <w:ind w:left="360" w:right="-180" w:hanging="360"/>
      </w:pPr>
      <w:r w:rsidRPr="00AE3847">
        <w:rPr>
          <w:i/>
          <w:iCs/>
        </w:rPr>
        <w:tab/>
        <w:t xml:space="preserve">Test/check. </w:t>
      </w:r>
      <w:r w:rsidRPr="00AE3847">
        <w:t>“What is three plus four?”</w:t>
      </w:r>
    </w:p>
    <w:p w14:paraId="3299BC84" w14:textId="0E93325D" w:rsidR="009D238D" w:rsidRPr="00AE3847" w:rsidRDefault="009D238D" w:rsidP="009D238D">
      <w:pPr>
        <w:tabs>
          <w:tab w:val="left" w:pos="360"/>
          <w:tab w:val="left" w:pos="720"/>
        </w:tabs>
        <w:ind w:left="360" w:right="-180" w:hanging="360"/>
        <w:rPr>
          <w:i/>
          <w:iCs/>
        </w:rPr>
      </w:pPr>
      <w:r w:rsidRPr="00AE3847">
        <w:lastRenderedPageBreak/>
        <w:tab/>
        <w:t xml:space="preserve">A few students make a simple mistake. </w:t>
      </w:r>
      <w:r w:rsidR="009B3EBA">
        <w:rPr>
          <w:i/>
          <w:iCs/>
        </w:rPr>
        <w:t>E</w:t>
      </w:r>
      <w:r w:rsidRPr="00AE3847">
        <w:rPr>
          <w:i/>
          <w:iCs/>
        </w:rPr>
        <w:t xml:space="preserve">ight…. </w:t>
      </w:r>
      <w:r w:rsidR="009B3EBA">
        <w:rPr>
          <w:i/>
          <w:iCs/>
        </w:rPr>
        <w:t>S</w:t>
      </w:r>
      <w:r w:rsidRPr="00AE3847">
        <w:rPr>
          <w:i/>
          <w:iCs/>
        </w:rPr>
        <w:t>ix…</w:t>
      </w:r>
      <w:r w:rsidR="009B3EBA">
        <w:rPr>
          <w:i/>
          <w:iCs/>
        </w:rPr>
        <w:t xml:space="preserve"> Huh?</w:t>
      </w:r>
    </w:p>
    <w:p w14:paraId="4EE1D30B" w14:textId="77777777" w:rsidR="009D238D" w:rsidRPr="00AE3847" w:rsidRDefault="009D238D" w:rsidP="009D238D">
      <w:pPr>
        <w:tabs>
          <w:tab w:val="left" w:pos="360"/>
          <w:tab w:val="left" w:pos="720"/>
        </w:tabs>
        <w:ind w:left="360" w:right="-180" w:hanging="360"/>
      </w:pPr>
      <w:r w:rsidRPr="00AE3847">
        <w:rPr>
          <w:i/>
          <w:iCs/>
        </w:rPr>
        <w:tab/>
        <w:t xml:space="preserve">Model. </w:t>
      </w:r>
      <w:r w:rsidRPr="00AE3847">
        <w:t>The teacher quickly says, “Three plus four is…. seven…… seven.”</w:t>
      </w:r>
    </w:p>
    <w:p w14:paraId="486A2496" w14:textId="77777777" w:rsidR="009D238D" w:rsidRPr="00AE3847" w:rsidRDefault="009D238D" w:rsidP="009D238D">
      <w:pPr>
        <w:tabs>
          <w:tab w:val="left" w:pos="360"/>
          <w:tab w:val="left" w:pos="720"/>
        </w:tabs>
        <w:ind w:left="360" w:right="-180" w:hanging="360"/>
      </w:pPr>
      <w:r w:rsidRPr="00AE3847">
        <w:tab/>
      </w:r>
      <w:r w:rsidRPr="00AE3847">
        <w:rPr>
          <w:i/>
          <w:iCs/>
        </w:rPr>
        <w:t xml:space="preserve">Test/check. </w:t>
      </w:r>
      <w:r w:rsidRPr="00AE3847">
        <w:t>“What is three plus four?”</w:t>
      </w:r>
    </w:p>
    <w:p w14:paraId="2B0A754C" w14:textId="77777777" w:rsidR="009D238D" w:rsidRPr="00AE3847" w:rsidRDefault="009D238D" w:rsidP="009D238D">
      <w:pPr>
        <w:tabs>
          <w:tab w:val="left" w:pos="360"/>
          <w:tab w:val="left" w:pos="720"/>
        </w:tabs>
        <w:ind w:left="360" w:right="-180" w:hanging="360"/>
        <w:rPr>
          <w:i/>
          <w:iCs/>
        </w:rPr>
      </w:pPr>
      <w:r w:rsidRPr="00AE3847">
        <w:tab/>
      </w:r>
      <w:r w:rsidRPr="00AE3847">
        <w:rPr>
          <w:i/>
          <w:iCs/>
        </w:rPr>
        <w:t>Seven...</w:t>
      </w:r>
    </w:p>
    <w:p w14:paraId="4B42A02D" w14:textId="77777777" w:rsidR="009D238D" w:rsidRPr="00AE3847" w:rsidRDefault="009D238D" w:rsidP="009D238D">
      <w:pPr>
        <w:tabs>
          <w:tab w:val="left" w:pos="360"/>
          <w:tab w:val="left" w:pos="720"/>
        </w:tabs>
        <w:ind w:left="360" w:right="-180" w:hanging="360"/>
      </w:pPr>
      <w:r w:rsidRPr="00AE3847">
        <w:rPr>
          <w:i/>
          <w:iCs/>
        </w:rPr>
        <w:tab/>
        <w:t xml:space="preserve">Verification. </w:t>
      </w:r>
      <w:r w:rsidRPr="00AE3847">
        <w:t>“Yup, three plus four is seven.”</w:t>
      </w:r>
    </w:p>
    <w:p w14:paraId="5607C7B2" w14:textId="77777777" w:rsidR="009D238D" w:rsidRPr="00AE3847" w:rsidRDefault="009D238D" w:rsidP="009D238D">
      <w:pPr>
        <w:tabs>
          <w:tab w:val="left" w:pos="360"/>
          <w:tab w:val="left" w:pos="720"/>
        </w:tabs>
        <w:ind w:left="360" w:right="-180" w:hanging="360"/>
      </w:pPr>
      <w:r w:rsidRPr="00AE3847">
        <w:tab/>
      </w:r>
      <w:r w:rsidRPr="00AE3847">
        <w:rPr>
          <w:i/>
          <w:iCs/>
        </w:rPr>
        <w:t xml:space="preserve">Back up. </w:t>
      </w:r>
      <w:r w:rsidRPr="00AE3847">
        <w:t xml:space="preserve">The teacher backs up several problems and says, “Restart here….” As the class gets </w:t>
      </w:r>
      <w:r>
        <w:t xml:space="preserve">close </w:t>
      </w:r>
      <w:r w:rsidRPr="00AE3847">
        <w:t>to three plus seven, the teacher cautions, “Don’t let it trick you. We have three…. And we have four… So, we have…”</w:t>
      </w:r>
    </w:p>
    <w:p w14:paraId="0384E058" w14:textId="77777777" w:rsidR="009D238D" w:rsidRPr="00AE3847" w:rsidRDefault="009D238D" w:rsidP="009D238D">
      <w:pPr>
        <w:tabs>
          <w:tab w:val="left" w:pos="360"/>
          <w:tab w:val="left" w:pos="720"/>
        </w:tabs>
        <w:ind w:left="360" w:right="-180" w:hanging="360"/>
        <w:rPr>
          <w:i/>
          <w:iCs/>
        </w:rPr>
      </w:pPr>
      <w:r w:rsidRPr="00AE3847">
        <w:tab/>
      </w:r>
      <w:r w:rsidRPr="00AE3847">
        <w:rPr>
          <w:i/>
          <w:iCs/>
        </w:rPr>
        <w:t>Seven!</w:t>
      </w:r>
    </w:p>
    <w:p w14:paraId="1B9F39EE" w14:textId="7565560C" w:rsidR="009D238D" w:rsidRPr="00AE3847" w:rsidRDefault="009D238D" w:rsidP="009D238D">
      <w:pPr>
        <w:tabs>
          <w:tab w:val="left" w:pos="360"/>
          <w:tab w:val="left" w:pos="720"/>
        </w:tabs>
        <w:ind w:left="360" w:right="-180" w:hanging="360"/>
      </w:pPr>
      <w:r w:rsidRPr="00AE3847">
        <w:rPr>
          <w:i/>
          <w:iCs/>
        </w:rPr>
        <w:tab/>
        <w:t xml:space="preserve">Verification. </w:t>
      </w:r>
      <w:r w:rsidRPr="00AE3847">
        <w:t xml:space="preserve">“Yes, </w:t>
      </w:r>
      <w:r w:rsidR="007F6143">
        <w:t xml:space="preserve">you </w:t>
      </w:r>
      <w:r w:rsidRPr="00AE3847">
        <w:t>got it right again!”</w:t>
      </w:r>
    </w:p>
    <w:p w14:paraId="467E2E83" w14:textId="77777777" w:rsidR="009D238D" w:rsidRPr="00AE3847" w:rsidRDefault="009D238D" w:rsidP="009D238D">
      <w:pPr>
        <w:tabs>
          <w:tab w:val="left" w:pos="360"/>
          <w:tab w:val="left" w:pos="720"/>
        </w:tabs>
        <w:ind w:left="360" w:right="-180" w:hanging="360"/>
      </w:pPr>
      <w:r w:rsidRPr="00AE3847">
        <w:tab/>
        <w:t xml:space="preserve">The teacher </w:t>
      </w:r>
      <w:r w:rsidRPr="00AE3847">
        <w:rPr>
          <w:i/>
          <w:iCs/>
        </w:rPr>
        <w:t xml:space="preserve">Retests </w:t>
      </w:r>
      <w:r w:rsidRPr="00AE3847">
        <w:t>later.</w:t>
      </w:r>
    </w:p>
    <w:p w14:paraId="71CB2344" w14:textId="77777777" w:rsidR="009D238D" w:rsidRPr="00AE3847" w:rsidRDefault="009D238D" w:rsidP="009D238D">
      <w:pPr>
        <w:tabs>
          <w:tab w:val="left" w:pos="360"/>
        </w:tabs>
        <w:ind w:right="-180"/>
      </w:pPr>
      <w:r w:rsidRPr="00AE3847">
        <w:t>4.</w:t>
      </w:r>
      <w:r w:rsidRPr="00AE3847">
        <w:tab/>
        <w:t>Identifying parts.</w:t>
      </w:r>
    </w:p>
    <w:p w14:paraId="1914D314" w14:textId="17A80F26" w:rsidR="009D238D" w:rsidRPr="00AE3847" w:rsidRDefault="009D238D" w:rsidP="009D238D">
      <w:pPr>
        <w:tabs>
          <w:tab w:val="left" w:pos="360"/>
        </w:tabs>
        <w:ind w:right="-180"/>
      </w:pPr>
      <w:r w:rsidRPr="00AE3847">
        <w:tab/>
        <w:t>The class is reviewing parts of mountains</w:t>
      </w:r>
      <w:r w:rsidR="00342C8E">
        <w:t xml:space="preserve">: </w:t>
      </w:r>
      <w:r w:rsidRPr="00AE3847">
        <w:t>peaks, glaciers, tree lines, base, debris, ravines.</w:t>
      </w:r>
    </w:p>
    <w:p w14:paraId="4EF264FB" w14:textId="77777777" w:rsidR="009D238D" w:rsidRPr="00AE3847" w:rsidRDefault="009D238D" w:rsidP="009D238D">
      <w:pPr>
        <w:tabs>
          <w:tab w:val="left" w:pos="360"/>
        </w:tabs>
        <w:ind w:right="-180"/>
      </w:pPr>
      <w:r w:rsidRPr="00AE3847">
        <w:tab/>
      </w:r>
      <w:r w:rsidRPr="00AE3847">
        <w:rPr>
          <w:i/>
          <w:iCs/>
        </w:rPr>
        <w:t>Test/check. “</w:t>
      </w:r>
      <w:r w:rsidRPr="00AE3847">
        <w:t>Point to the ravine on this mountain.”</w:t>
      </w:r>
    </w:p>
    <w:p w14:paraId="4418CC4C" w14:textId="4AE6B6F6" w:rsidR="009D238D" w:rsidRPr="00AE3847" w:rsidRDefault="009D238D" w:rsidP="009D238D">
      <w:pPr>
        <w:tabs>
          <w:tab w:val="left" w:pos="360"/>
        </w:tabs>
        <w:ind w:right="-180"/>
      </w:pPr>
      <w:r w:rsidRPr="00AE3847">
        <w:tab/>
        <w:t xml:space="preserve"> Some student</w:t>
      </w:r>
      <w:r>
        <w:t>s</w:t>
      </w:r>
      <w:r w:rsidRPr="00AE3847">
        <w:t xml:space="preserve"> point to the glacier.</w:t>
      </w:r>
      <w:r w:rsidR="009B3EBA">
        <w:t xml:space="preserve"> </w:t>
      </w:r>
      <w:r w:rsidR="009B3EBA">
        <w:rPr>
          <w:i/>
          <w:iCs/>
        </w:rPr>
        <w:t>Here it is…</w:t>
      </w:r>
      <w:r w:rsidRPr="00AE3847">
        <w:rPr>
          <w:i/>
          <w:iCs/>
        </w:rPr>
        <w:br/>
      </w:r>
      <w:r w:rsidRPr="00AE3847">
        <w:rPr>
          <w:i/>
          <w:iCs/>
        </w:rPr>
        <w:tab/>
        <w:t xml:space="preserve">Model. </w:t>
      </w:r>
      <w:r w:rsidRPr="00AE3847">
        <w:t xml:space="preserve">“This (point) is the ravine…. See, it is a deep cut downwards. See the sides?” [Teacher </w:t>
      </w:r>
      <w:r w:rsidRPr="00AE3847">
        <w:tab/>
        <w:t>adds the defining feature. She does not just say, “This is the ravine… Is this the ravine?”]</w:t>
      </w:r>
      <w:r w:rsidRPr="00AE3847">
        <w:tab/>
      </w:r>
    </w:p>
    <w:p w14:paraId="066254A8" w14:textId="77777777" w:rsidR="009D238D" w:rsidRPr="00AE3847" w:rsidRDefault="009D238D" w:rsidP="009D238D">
      <w:pPr>
        <w:tabs>
          <w:tab w:val="left" w:pos="360"/>
        </w:tabs>
        <w:ind w:right="-180"/>
        <w:rPr>
          <w:i/>
          <w:iCs/>
        </w:rPr>
      </w:pPr>
      <w:r w:rsidRPr="00AE3847">
        <w:rPr>
          <w:i/>
          <w:iCs/>
        </w:rPr>
        <w:tab/>
        <w:t xml:space="preserve">Test/check. </w:t>
      </w:r>
      <w:r w:rsidRPr="00AE3847">
        <w:t xml:space="preserve">“So, what is </w:t>
      </w:r>
      <w:proofErr w:type="gramStart"/>
      <w:r w:rsidRPr="00AE3847">
        <w:t>this?...</w:t>
      </w:r>
      <w:proofErr w:type="gramEnd"/>
      <w:r w:rsidRPr="00AE3847">
        <w:br/>
      </w:r>
      <w:r w:rsidRPr="00AE3847">
        <w:rPr>
          <w:i/>
          <w:iCs/>
        </w:rPr>
        <w:tab/>
        <w:t>ravine…</w:t>
      </w:r>
    </w:p>
    <w:p w14:paraId="05566ABB" w14:textId="77777777" w:rsidR="009D238D" w:rsidRDefault="009D238D" w:rsidP="009D238D">
      <w:pPr>
        <w:tabs>
          <w:tab w:val="left" w:pos="360"/>
        </w:tabs>
        <w:ind w:right="-180"/>
      </w:pPr>
      <w:r w:rsidRPr="00AE3847">
        <w:rPr>
          <w:i/>
          <w:iCs/>
        </w:rPr>
        <w:tab/>
        <w:t xml:space="preserve">Verification.  </w:t>
      </w:r>
      <w:r w:rsidRPr="00AE3847">
        <w:t>“Yup. That’s the ravine.”</w:t>
      </w:r>
    </w:p>
    <w:p w14:paraId="4B2D1FC9" w14:textId="46552507" w:rsidR="009B3EBA" w:rsidRDefault="009B3EBA" w:rsidP="009D238D">
      <w:pPr>
        <w:tabs>
          <w:tab w:val="left" w:pos="360"/>
        </w:tabs>
        <w:ind w:right="-180"/>
      </w:pPr>
      <w:r>
        <w:tab/>
      </w:r>
      <w:r>
        <w:rPr>
          <w:i/>
          <w:iCs/>
        </w:rPr>
        <w:t xml:space="preserve">Test/check. </w:t>
      </w:r>
      <w:r>
        <w:t>“How do you know? What features define ravi</w:t>
      </w:r>
      <w:r w:rsidR="000E6432">
        <w:t>n</w:t>
      </w:r>
      <w:r>
        <w:t>e?”</w:t>
      </w:r>
    </w:p>
    <w:p w14:paraId="19596C83" w14:textId="5113450F" w:rsidR="009B3EBA" w:rsidRDefault="009B3EBA" w:rsidP="009D238D">
      <w:pPr>
        <w:tabs>
          <w:tab w:val="left" w:pos="360"/>
        </w:tabs>
        <w:ind w:right="-180"/>
        <w:rPr>
          <w:i/>
          <w:iCs/>
        </w:rPr>
      </w:pPr>
      <w:r>
        <w:tab/>
      </w:r>
      <w:r>
        <w:rPr>
          <w:i/>
          <w:iCs/>
        </w:rPr>
        <w:t>A deep cut in the mountain.</w:t>
      </w:r>
      <w:r w:rsidR="00233E7D">
        <w:rPr>
          <w:i/>
          <w:iCs/>
        </w:rPr>
        <w:t>.</w:t>
      </w:r>
      <w:r>
        <w:rPr>
          <w:i/>
          <w:iCs/>
        </w:rPr>
        <w:t>. Steep sides… Goes down…</w:t>
      </w:r>
    </w:p>
    <w:p w14:paraId="093CD1E9" w14:textId="30CD2CE3" w:rsidR="009B3EBA" w:rsidRPr="009B3EBA" w:rsidRDefault="009B3EBA" w:rsidP="000E6432">
      <w:pPr>
        <w:tabs>
          <w:tab w:val="left" w:pos="360"/>
        </w:tabs>
        <w:ind w:left="360" w:right="-180"/>
      </w:pPr>
      <w:r>
        <w:rPr>
          <w:i/>
          <w:iCs/>
        </w:rPr>
        <w:lastRenderedPageBreak/>
        <w:t xml:space="preserve">Verification. </w:t>
      </w:r>
      <w:r>
        <w:t>Yes, a deep cut with ste</w:t>
      </w:r>
      <w:r w:rsidR="007F6143">
        <w:t>e</w:t>
      </w:r>
      <w:r>
        <w:t xml:space="preserve">p side that goes downwards. </w:t>
      </w:r>
      <w:r w:rsidR="000E6432">
        <w:t>You are smart to us</w:t>
      </w:r>
      <w:r w:rsidR="007F6143">
        <w:t>e</w:t>
      </w:r>
      <w:r w:rsidR="000E6432">
        <w:t xml:space="preserve"> the definition!</w:t>
      </w:r>
    </w:p>
    <w:p w14:paraId="5F49362A" w14:textId="166D7C86" w:rsidR="009D238D" w:rsidRPr="00AE3847" w:rsidRDefault="009D238D" w:rsidP="00342C8E">
      <w:pPr>
        <w:tabs>
          <w:tab w:val="left" w:pos="360"/>
        </w:tabs>
        <w:ind w:left="360" w:right="-180" w:hanging="360"/>
      </w:pPr>
      <w:r w:rsidRPr="00AE3847">
        <w:tab/>
      </w:r>
      <w:r w:rsidRPr="00AE3847">
        <w:rPr>
          <w:i/>
          <w:iCs/>
        </w:rPr>
        <w:t xml:space="preserve">Back up. </w:t>
      </w:r>
      <w:r w:rsidRPr="00AE3847">
        <w:t>Teacher backs up and retests the parts. “Start over….” As the class gets close to the ravine, the teacher says, “Don’t let this one trick you. It’s a deep cut in the rocks. So, it’s a</w:t>
      </w:r>
      <w:r w:rsidR="00342C8E">
        <w:t xml:space="preserve">… </w:t>
      </w:r>
      <w:proofErr w:type="spellStart"/>
      <w:r w:rsidRPr="00AE3847">
        <w:t>rrr</w:t>
      </w:r>
      <w:proofErr w:type="spellEnd"/>
      <w:r w:rsidRPr="00AE3847">
        <w:t xml:space="preserve"> [partial </w:t>
      </w:r>
      <w:proofErr w:type="gramStart"/>
      <w:r w:rsidRPr="00AE3847">
        <w:t>prompt]…</w:t>
      </w:r>
      <w:proofErr w:type="gramEnd"/>
      <w:r w:rsidRPr="00AE3847">
        <w:t>”</w:t>
      </w:r>
    </w:p>
    <w:p w14:paraId="16AFC5DF" w14:textId="77777777" w:rsidR="009D238D" w:rsidRPr="00AE3847" w:rsidRDefault="009D238D" w:rsidP="009D238D">
      <w:pPr>
        <w:tabs>
          <w:tab w:val="left" w:pos="360"/>
        </w:tabs>
        <w:ind w:right="-180"/>
        <w:rPr>
          <w:i/>
          <w:iCs/>
        </w:rPr>
      </w:pPr>
      <w:r w:rsidRPr="00AE3847">
        <w:tab/>
      </w:r>
      <w:r w:rsidRPr="00AE3847">
        <w:rPr>
          <w:i/>
          <w:iCs/>
        </w:rPr>
        <w:t>Ravine!</w:t>
      </w:r>
    </w:p>
    <w:p w14:paraId="7046C2F7" w14:textId="28D60B71" w:rsidR="009D238D" w:rsidRPr="00AE3847" w:rsidRDefault="009D238D" w:rsidP="009D238D">
      <w:pPr>
        <w:tabs>
          <w:tab w:val="left" w:pos="360"/>
        </w:tabs>
        <w:ind w:right="-180"/>
      </w:pPr>
      <w:r w:rsidRPr="00AE3847">
        <w:rPr>
          <w:i/>
          <w:iCs/>
        </w:rPr>
        <w:tab/>
        <w:t xml:space="preserve">Verification. </w:t>
      </w:r>
      <w:r w:rsidRPr="00AE3847">
        <w:t>“Smart</w:t>
      </w:r>
      <w:r w:rsidR="00342C8E">
        <w:t xml:space="preserve">! </w:t>
      </w:r>
      <w:r w:rsidRPr="00AE3847">
        <w:t>You got them all!”</w:t>
      </w:r>
    </w:p>
    <w:p w14:paraId="65B27E75" w14:textId="77777777" w:rsidR="009D238D" w:rsidRPr="00AE3847" w:rsidRDefault="009D238D" w:rsidP="009D238D">
      <w:pPr>
        <w:tabs>
          <w:tab w:val="left" w:pos="360"/>
        </w:tabs>
        <w:ind w:right="-180"/>
      </w:pPr>
      <w:r w:rsidRPr="00AE3847">
        <w:t>5.</w:t>
      </w:r>
      <w:r w:rsidRPr="00AE3847">
        <w:tab/>
        <w:t>Sentence reading.</w:t>
      </w:r>
    </w:p>
    <w:p w14:paraId="0BAA2ABF" w14:textId="77777777" w:rsidR="009D238D" w:rsidRPr="00AE3847" w:rsidRDefault="009D238D" w:rsidP="009D238D">
      <w:pPr>
        <w:tabs>
          <w:tab w:val="left" w:pos="360"/>
        </w:tabs>
        <w:ind w:right="-180"/>
      </w:pPr>
      <w:r w:rsidRPr="00AE3847">
        <w:tab/>
      </w:r>
      <w:r w:rsidRPr="00AE3847">
        <w:rPr>
          <w:i/>
          <w:iCs/>
        </w:rPr>
        <w:t xml:space="preserve">Test/check. </w:t>
      </w:r>
      <w:r w:rsidRPr="00AE3847">
        <w:t>“Okay, read this sentence.” [She wants to play.]</w:t>
      </w:r>
      <w:r w:rsidRPr="00AE3847">
        <w:rPr>
          <w:i/>
          <w:iCs/>
        </w:rPr>
        <w:t xml:space="preserve"> </w:t>
      </w:r>
      <w:r>
        <w:t xml:space="preserve">Four </w:t>
      </w:r>
      <w:r w:rsidRPr="00AE3847">
        <w:t>student</w:t>
      </w:r>
      <w:r>
        <w:t>s</w:t>
      </w:r>
      <w:r w:rsidRPr="00AE3847">
        <w:t xml:space="preserve"> read…</w:t>
      </w:r>
    </w:p>
    <w:p w14:paraId="1A368581" w14:textId="5B5A06E6" w:rsidR="009D238D" w:rsidRDefault="009D238D" w:rsidP="009D238D">
      <w:pPr>
        <w:tabs>
          <w:tab w:val="left" w:pos="360"/>
        </w:tabs>
        <w:ind w:right="-180"/>
      </w:pPr>
      <w:r w:rsidRPr="00AE3847">
        <w:tab/>
      </w:r>
      <w:r w:rsidRPr="00AE3847">
        <w:rPr>
          <w:i/>
          <w:iCs/>
        </w:rPr>
        <w:t>She wants to</w:t>
      </w:r>
      <w:r w:rsidR="000E6432">
        <w:rPr>
          <w:i/>
          <w:iCs/>
        </w:rPr>
        <w:t xml:space="preserve"> (</w:t>
      </w:r>
      <w:r w:rsidRPr="00AE3847">
        <w:rPr>
          <w:i/>
          <w:iCs/>
        </w:rPr>
        <w:t>pay</w:t>
      </w:r>
      <w:r w:rsidR="000E6432">
        <w:rPr>
          <w:i/>
          <w:iCs/>
        </w:rPr>
        <w:t xml:space="preserve">, pray, stay). </w:t>
      </w:r>
      <w:r w:rsidR="000E6432">
        <w:t>[They are guessing, not reading the letters!]</w:t>
      </w:r>
      <w:r w:rsidRPr="00AE3847">
        <w:br/>
      </w:r>
      <w:r w:rsidRPr="00AE3847">
        <w:tab/>
      </w:r>
      <w:r w:rsidRPr="00AE3847">
        <w:rPr>
          <w:i/>
          <w:iCs/>
        </w:rPr>
        <w:t xml:space="preserve">Model. </w:t>
      </w:r>
      <w:r w:rsidRPr="00AE3847">
        <w:t xml:space="preserve">“That word is </w:t>
      </w:r>
      <w:proofErr w:type="spellStart"/>
      <w:r w:rsidRPr="00AE3847">
        <w:t>plllay</w:t>
      </w:r>
      <w:proofErr w:type="spellEnd"/>
      <w:r w:rsidRPr="00AE3847">
        <w:t xml:space="preserve">. [Point to the l.] </w:t>
      </w:r>
      <w:r>
        <w:t xml:space="preserve">This letter says </w:t>
      </w:r>
      <w:proofErr w:type="spellStart"/>
      <w:r>
        <w:t>lll</w:t>
      </w:r>
      <w:proofErr w:type="spellEnd"/>
      <w:r>
        <w:t>.”</w:t>
      </w:r>
    </w:p>
    <w:p w14:paraId="38AC6E78" w14:textId="77777777" w:rsidR="009D238D" w:rsidRDefault="009D238D" w:rsidP="009D238D">
      <w:pPr>
        <w:tabs>
          <w:tab w:val="left" w:pos="360"/>
        </w:tabs>
        <w:ind w:right="-180"/>
      </w:pPr>
      <w:r>
        <w:tab/>
      </w:r>
      <w:r>
        <w:rPr>
          <w:i/>
          <w:iCs/>
        </w:rPr>
        <w:t xml:space="preserve">Test/check. </w:t>
      </w:r>
      <w:r>
        <w:t>“What sound?”</w:t>
      </w:r>
    </w:p>
    <w:p w14:paraId="4A16CBCF" w14:textId="77777777" w:rsidR="009D238D" w:rsidRDefault="009D238D" w:rsidP="009D238D">
      <w:pPr>
        <w:tabs>
          <w:tab w:val="left" w:pos="360"/>
        </w:tabs>
        <w:ind w:right="-180"/>
        <w:rPr>
          <w:i/>
          <w:iCs/>
        </w:rPr>
      </w:pPr>
      <w:r>
        <w:tab/>
      </w:r>
      <w:proofErr w:type="spellStart"/>
      <w:r>
        <w:rPr>
          <w:i/>
          <w:iCs/>
        </w:rPr>
        <w:t>llll</w:t>
      </w:r>
      <w:proofErr w:type="spellEnd"/>
    </w:p>
    <w:p w14:paraId="67959259" w14:textId="77777777" w:rsidR="009D238D" w:rsidRDefault="009D238D" w:rsidP="009D238D">
      <w:pPr>
        <w:tabs>
          <w:tab w:val="left" w:pos="360"/>
        </w:tabs>
        <w:ind w:left="360" w:right="-180" w:hanging="360"/>
      </w:pPr>
      <w:r>
        <w:rPr>
          <w:i/>
          <w:iCs/>
        </w:rPr>
        <w:tab/>
        <w:t xml:space="preserve">Verification. </w:t>
      </w:r>
      <w:r>
        <w:t xml:space="preserve">“Yes, </w:t>
      </w:r>
      <w:proofErr w:type="spellStart"/>
      <w:r>
        <w:t>lll</w:t>
      </w:r>
      <w:proofErr w:type="spellEnd"/>
      <w:r>
        <w:t>.”</w:t>
      </w:r>
      <w:r>
        <w:br/>
      </w:r>
      <w:r>
        <w:rPr>
          <w:i/>
          <w:iCs/>
        </w:rPr>
        <w:t xml:space="preserve">Test/check. </w:t>
      </w:r>
      <w:r>
        <w:t xml:space="preserve">“Sound it out.” [Points to the </w:t>
      </w:r>
      <w:proofErr w:type="spellStart"/>
      <w:r>
        <w:t>lll</w:t>
      </w:r>
      <w:proofErr w:type="spellEnd"/>
      <w:r>
        <w:t xml:space="preserve"> as a reminder.]</w:t>
      </w:r>
    </w:p>
    <w:p w14:paraId="701C4B7A" w14:textId="77777777" w:rsidR="009D238D" w:rsidRPr="007E0DAD" w:rsidRDefault="009D238D" w:rsidP="009D238D">
      <w:pPr>
        <w:tabs>
          <w:tab w:val="left" w:pos="360"/>
        </w:tabs>
        <w:ind w:left="360" w:right="-180" w:hanging="360"/>
        <w:rPr>
          <w:i/>
          <w:iCs/>
        </w:rPr>
      </w:pPr>
      <w:r>
        <w:rPr>
          <w:i/>
          <w:iCs/>
        </w:rPr>
        <w:tab/>
      </w:r>
      <w:proofErr w:type="spellStart"/>
      <w:r>
        <w:rPr>
          <w:i/>
          <w:iCs/>
        </w:rPr>
        <w:t>plllay</w:t>
      </w:r>
      <w:proofErr w:type="spellEnd"/>
      <w:r>
        <w:rPr>
          <w:i/>
          <w:iCs/>
        </w:rPr>
        <w:t>.</w:t>
      </w:r>
    </w:p>
    <w:p w14:paraId="08887DC9" w14:textId="77777777" w:rsidR="009D238D" w:rsidRPr="00AE3847" w:rsidRDefault="009D238D" w:rsidP="009D238D">
      <w:pPr>
        <w:tabs>
          <w:tab w:val="left" w:pos="360"/>
        </w:tabs>
        <w:ind w:right="-180"/>
      </w:pPr>
      <w:r w:rsidRPr="00AE3847">
        <w:tab/>
      </w:r>
      <w:r w:rsidRPr="00AE3847">
        <w:rPr>
          <w:i/>
          <w:iCs/>
        </w:rPr>
        <w:t xml:space="preserve">Test/check. </w:t>
      </w:r>
      <w:r w:rsidRPr="00AE3847">
        <w:t xml:space="preserve">“What word?” </w:t>
      </w:r>
    </w:p>
    <w:p w14:paraId="774E423C" w14:textId="3681B8D5" w:rsidR="009D238D" w:rsidRPr="00AE3847" w:rsidRDefault="009D238D" w:rsidP="009D238D">
      <w:pPr>
        <w:tabs>
          <w:tab w:val="left" w:pos="360"/>
        </w:tabs>
        <w:ind w:right="-180"/>
      </w:pPr>
      <w:r w:rsidRPr="00AE3847">
        <w:tab/>
      </w:r>
      <w:r w:rsidRPr="00AE3847">
        <w:rPr>
          <w:i/>
        </w:rPr>
        <w:t>play</w:t>
      </w:r>
      <w:r w:rsidRPr="00AE3847">
        <w:rPr>
          <w:i/>
        </w:rPr>
        <w:br/>
      </w:r>
      <w:r w:rsidRPr="00AE3847">
        <w:rPr>
          <w:i/>
        </w:rPr>
        <w:tab/>
        <w:t xml:space="preserve">Verification. </w:t>
      </w:r>
      <w:r w:rsidRPr="00AE3847">
        <w:rPr>
          <w:iCs/>
        </w:rPr>
        <w:t>“</w:t>
      </w:r>
      <w:r w:rsidRPr="00AE3847">
        <w:t xml:space="preserve">Yes, </w:t>
      </w:r>
      <w:proofErr w:type="spellStart"/>
      <w:r w:rsidRPr="00AE3847">
        <w:t>plllay</w:t>
      </w:r>
      <w:proofErr w:type="spellEnd"/>
      <w:r w:rsidRPr="00AE3847">
        <w:t>.”</w:t>
      </w:r>
      <w:r w:rsidRPr="00AE3847">
        <w:br/>
      </w:r>
      <w:r w:rsidRPr="00AE3847">
        <w:tab/>
        <w:t>“Spell play.”</w:t>
      </w:r>
      <w:r w:rsidRPr="00AE3847">
        <w:br/>
      </w:r>
      <w:r w:rsidRPr="00AE3847">
        <w:tab/>
      </w:r>
      <w:proofErr w:type="gramStart"/>
      <w:r w:rsidRPr="00AE3847">
        <w:rPr>
          <w:i/>
          <w:iCs/>
        </w:rPr>
        <w:t>p  l</w:t>
      </w:r>
      <w:proofErr w:type="gramEnd"/>
      <w:r w:rsidRPr="00AE3847">
        <w:rPr>
          <w:i/>
          <w:iCs/>
        </w:rPr>
        <w:t xml:space="preserve">  </w:t>
      </w:r>
      <w:proofErr w:type="gramStart"/>
      <w:r w:rsidRPr="00AE3847">
        <w:rPr>
          <w:i/>
          <w:iCs/>
        </w:rPr>
        <w:t>a  y</w:t>
      </w:r>
      <w:proofErr w:type="gramEnd"/>
      <w:r w:rsidRPr="00AE3847">
        <w:rPr>
          <w:i/>
          <w:iCs/>
        </w:rPr>
        <w:br/>
      </w:r>
      <w:r w:rsidRPr="00AE3847">
        <w:rPr>
          <w:i/>
          <w:iCs/>
        </w:rPr>
        <w:tab/>
      </w:r>
      <w:r w:rsidRPr="00AE3847">
        <w:t xml:space="preserve">“Start the sentence over. When you get here [point to the l] say </w:t>
      </w:r>
      <w:proofErr w:type="spellStart"/>
      <w:r w:rsidRPr="00AE3847">
        <w:t>llll</w:t>
      </w:r>
      <w:proofErr w:type="spellEnd"/>
      <w:r w:rsidRPr="00AE3847">
        <w:t xml:space="preserve">.” (Or, “What are you going </w:t>
      </w:r>
      <w:r w:rsidRPr="00AE3847">
        <w:tab/>
        <w:t>to say?”)</w:t>
      </w:r>
    </w:p>
    <w:p w14:paraId="104FFD2C" w14:textId="0A14C8A6" w:rsidR="009D238D" w:rsidRPr="00AE3847" w:rsidRDefault="009D238D" w:rsidP="007F6143">
      <w:pPr>
        <w:tabs>
          <w:tab w:val="left" w:pos="360"/>
        </w:tabs>
        <w:ind w:right="-180"/>
        <w:jc w:val="center"/>
      </w:pPr>
      <w:bookmarkStart w:id="2" w:name="partfirm"/>
      <w:r w:rsidRPr="00AE3847">
        <w:lastRenderedPageBreak/>
        <w:t>Part-firming</w:t>
      </w:r>
      <w:bookmarkEnd w:id="2"/>
    </w:p>
    <w:p w14:paraId="2647431A" w14:textId="7114D05B" w:rsidR="000E6432" w:rsidRDefault="009D238D" w:rsidP="009D238D">
      <w:pPr>
        <w:tabs>
          <w:tab w:val="left" w:pos="360"/>
        </w:tabs>
        <w:ind w:right="-180"/>
      </w:pPr>
      <w:r w:rsidRPr="00AE3847">
        <w:tab/>
        <w:t xml:space="preserve">Students may be </w:t>
      </w:r>
      <w:r w:rsidRPr="00342C8E">
        <w:rPr>
          <w:i/>
          <w:iCs/>
        </w:rPr>
        <w:t>weak on knowledge elements</w:t>
      </w:r>
      <w:r w:rsidRPr="00AE3847">
        <w:t xml:space="preserve"> </w:t>
      </w:r>
      <w:r w:rsidR="00DB1CFA">
        <w:t>used in</w:t>
      </w:r>
      <w:r w:rsidRPr="00AE3847">
        <w:t xml:space="preserve"> a math routine; or </w:t>
      </w:r>
      <w:r w:rsidR="00DB1CFA">
        <w:t xml:space="preserve">words/concepts used </w:t>
      </w:r>
      <w:r w:rsidRPr="00AE3847">
        <w:t>in a definition</w:t>
      </w:r>
      <w:r w:rsidR="00C72C16">
        <w:t>; or r</w:t>
      </w:r>
      <w:r w:rsidRPr="00AE3847">
        <w:t>ule relationship statement</w:t>
      </w:r>
      <w:r w:rsidR="00C72C16">
        <w:t xml:space="preserve">s in a theory; </w:t>
      </w:r>
      <w:r w:rsidRPr="00AE3847">
        <w:t>or fact</w:t>
      </w:r>
      <w:r w:rsidR="00C72C16">
        <w:t>s in a history time line</w:t>
      </w:r>
      <w:r w:rsidR="00DB1CFA">
        <w:t xml:space="preserve">; or movements needed to draw a line on a graph. </w:t>
      </w:r>
      <w:r>
        <w:t xml:space="preserve">In fact, </w:t>
      </w:r>
      <w:r w:rsidRPr="00AE3847">
        <w:t>a whole class might be weak on elements</w:t>
      </w:r>
      <w:r w:rsidR="00DB1CFA">
        <w:t xml:space="preserve"> </w:t>
      </w:r>
      <w:r w:rsidRPr="00AE3847">
        <w:t xml:space="preserve">such as letter-sounds, or math </w:t>
      </w:r>
      <w:r>
        <w:t>operations</w:t>
      </w:r>
      <w:r w:rsidRPr="00AE3847">
        <w:t>. [Th</w:t>
      </w:r>
      <w:r w:rsidR="00DB1CFA">
        <w:t xml:space="preserve">at’s </w:t>
      </w:r>
      <w:r w:rsidRPr="00AE3847">
        <w:t xml:space="preserve">why we review, review, </w:t>
      </w:r>
      <w:r w:rsidR="00DB1CFA">
        <w:t xml:space="preserve">and </w:t>
      </w:r>
      <w:r w:rsidRPr="00AE3847">
        <w:t xml:space="preserve">review.] </w:t>
      </w:r>
      <w:r w:rsidR="00DB1CFA">
        <w:t>E</w:t>
      </w:r>
      <w:r w:rsidRPr="00AE3847">
        <w:t xml:space="preserve">rror correction </w:t>
      </w:r>
      <w:r w:rsidR="00342C8E">
        <w:t xml:space="preserve">(above) </w:t>
      </w:r>
      <w:r w:rsidR="000E6432">
        <w:t xml:space="preserve">of the </w:t>
      </w:r>
      <w:r w:rsidR="000E6432" w:rsidRPr="00C72C16">
        <w:rPr>
          <w:i/>
          <w:iCs/>
        </w:rPr>
        <w:t>whole</w:t>
      </w:r>
      <w:r w:rsidR="000E6432">
        <w:t xml:space="preserve"> word</w:t>
      </w:r>
      <w:r w:rsidR="00342C8E">
        <w:t xml:space="preserve">, </w:t>
      </w:r>
      <w:r w:rsidR="00DB1CFA">
        <w:t>problem</w:t>
      </w:r>
      <w:r w:rsidR="00342C8E">
        <w:t>,</w:t>
      </w:r>
      <w:r w:rsidR="00DB1CFA">
        <w:t xml:space="preserve"> </w:t>
      </w:r>
      <w:r w:rsidR="00EF3102">
        <w:t xml:space="preserve">or task </w:t>
      </w:r>
      <w:r w:rsidR="00DB1CFA">
        <w:t>may</w:t>
      </w:r>
      <w:r w:rsidRPr="00AE3847">
        <w:t xml:space="preserve"> not work very well</w:t>
      </w:r>
      <w:r w:rsidR="00342C8E">
        <w:t xml:space="preserve"> if elements are weak</w:t>
      </w:r>
      <w:r w:rsidRPr="00AE3847">
        <w:t xml:space="preserve">. </w:t>
      </w:r>
      <w:r w:rsidR="00342C8E">
        <w:t>So, w</w:t>
      </w:r>
      <w:r w:rsidRPr="00AE3847">
        <w:t xml:space="preserve">e need to focus on the weak parts. </w:t>
      </w:r>
    </w:p>
    <w:p w14:paraId="67B040BF" w14:textId="24E4BD07" w:rsidR="009D238D" w:rsidRPr="00AE3847" w:rsidRDefault="00DB1CFA" w:rsidP="009D238D">
      <w:pPr>
        <w:tabs>
          <w:tab w:val="left" w:pos="360"/>
        </w:tabs>
        <w:ind w:right="-180"/>
      </w:pPr>
      <w:r>
        <w:tab/>
        <w:t>Here is an ef</w:t>
      </w:r>
      <w:r w:rsidR="00EF3102">
        <w:t>f</w:t>
      </w:r>
      <w:r>
        <w:t>ective</w:t>
      </w:r>
      <w:r w:rsidR="009D238D" w:rsidRPr="00AE3847">
        <w:t xml:space="preserve"> format developed by Gleason (1999).</w:t>
      </w:r>
    </w:p>
    <w:p w14:paraId="6FB0CF54" w14:textId="326D863C" w:rsidR="009D238D" w:rsidRPr="00AE3847" w:rsidRDefault="009D238D" w:rsidP="009D238D">
      <w:pPr>
        <w:pStyle w:val="ListParagraph"/>
        <w:numPr>
          <w:ilvl w:val="0"/>
          <w:numId w:val="7"/>
        </w:numPr>
        <w:tabs>
          <w:tab w:val="left" w:pos="360"/>
        </w:tabs>
        <w:ind w:left="360" w:right="-180"/>
      </w:pPr>
      <w:r w:rsidRPr="00AE3847">
        <w:t>Identify the weak parts</w:t>
      </w:r>
      <w:r w:rsidR="00032CE9">
        <w:t>.</w:t>
      </w:r>
    </w:p>
    <w:p w14:paraId="6D0EB197" w14:textId="69296866" w:rsidR="009D238D" w:rsidRPr="00AE3847" w:rsidRDefault="009D238D" w:rsidP="009D238D">
      <w:pPr>
        <w:pStyle w:val="ListParagraph"/>
        <w:numPr>
          <w:ilvl w:val="0"/>
          <w:numId w:val="6"/>
        </w:numPr>
        <w:tabs>
          <w:tab w:val="left" w:pos="360"/>
        </w:tabs>
        <w:ind w:left="360" w:right="-180"/>
      </w:pPr>
      <w:r w:rsidRPr="00AE3847">
        <w:t xml:space="preserve">Firm them up with Model, Lead, Test/check, Verification. </w:t>
      </w:r>
      <w:r w:rsidR="008C52B3">
        <w:t>Repeat a few time</w:t>
      </w:r>
      <w:r w:rsidR="00EF3102">
        <w:t>s</w:t>
      </w:r>
      <w:r w:rsidR="008C52B3">
        <w:t>.</w:t>
      </w:r>
    </w:p>
    <w:p w14:paraId="67BFD33B" w14:textId="7FE7DCB0" w:rsidR="009D238D" w:rsidRPr="00AE3847" w:rsidRDefault="00EF3102" w:rsidP="009D238D">
      <w:pPr>
        <w:pStyle w:val="ListParagraph"/>
        <w:numPr>
          <w:ilvl w:val="0"/>
          <w:numId w:val="6"/>
        </w:numPr>
        <w:tabs>
          <w:tab w:val="left" w:pos="360"/>
        </w:tabs>
        <w:ind w:left="360" w:right="-180"/>
      </w:pPr>
      <w:r>
        <w:t>I</w:t>
      </w:r>
      <w:r w:rsidR="009D238D" w:rsidRPr="00AE3847">
        <w:t xml:space="preserve">f we are going through a set of words, problems, or steps in a routine, </w:t>
      </w:r>
      <w:r>
        <w:t>b</w:t>
      </w:r>
      <w:r w:rsidRPr="00AE3847">
        <w:t xml:space="preserve">ack up and start over, </w:t>
      </w:r>
      <w:r w:rsidR="009D238D" w:rsidRPr="00AE3847">
        <w:t xml:space="preserve"> </w:t>
      </w:r>
    </w:p>
    <w:p w14:paraId="4517757F" w14:textId="77777777" w:rsidR="009D238D" w:rsidRPr="00AE3847" w:rsidRDefault="009D238D" w:rsidP="009D238D">
      <w:pPr>
        <w:pStyle w:val="ListParagraph"/>
        <w:numPr>
          <w:ilvl w:val="0"/>
          <w:numId w:val="6"/>
        </w:numPr>
        <w:tabs>
          <w:tab w:val="left" w:pos="360"/>
        </w:tabs>
        <w:ind w:left="360" w:right="-180"/>
      </w:pPr>
      <w:r w:rsidRPr="00AE3847">
        <w:t>Retest.</w:t>
      </w:r>
    </w:p>
    <w:p w14:paraId="300354AA" w14:textId="5C77EF5A" w:rsidR="009D238D" w:rsidRPr="00AE3847" w:rsidRDefault="00EF3102" w:rsidP="009D238D">
      <w:pPr>
        <w:tabs>
          <w:tab w:val="left" w:pos="360"/>
        </w:tabs>
        <w:ind w:right="-180"/>
      </w:pPr>
      <w:r>
        <w:tab/>
      </w:r>
      <w:r w:rsidR="009D238D" w:rsidRPr="00AE3847">
        <w:t xml:space="preserve">Here are examples. The class is reading </w:t>
      </w:r>
      <w:r w:rsidR="009D238D">
        <w:t>a</w:t>
      </w:r>
      <w:r w:rsidR="009D238D" w:rsidRPr="00AE3847">
        <w:t xml:space="preserve"> word list. lip, skip, pan, span, slip, slam, man, lot, slot. A few students misread slip, slam, and slot. Mr. Redmond sees that they are weak </w:t>
      </w:r>
      <w:r w:rsidR="009D238D">
        <w:t>on</w:t>
      </w:r>
      <w:r w:rsidR="009D238D" w:rsidRPr="00AE3847">
        <w:t xml:space="preserve"> the </w:t>
      </w:r>
      <w:proofErr w:type="spellStart"/>
      <w:r w:rsidR="009D238D" w:rsidRPr="00AE3847">
        <w:t>sl</w:t>
      </w:r>
      <w:proofErr w:type="spellEnd"/>
      <w:r w:rsidR="009D238D" w:rsidRPr="00AE3847">
        <w:t xml:space="preserve"> part. So, instead of correcting the whole word</w:t>
      </w:r>
      <w:r w:rsidR="009D238D">
        <w:t>---</w:t>
      </w:r>
      <w:r w:rsidR="009D238D" w:rsidRPr="00AE3847">
        <w:t>“That word is slip… What word?”</w:t>
      </w:r>
      <w:r w:rsidR="009D238D">
        <w:t xml:space="preserve"> (which probably won’t work</w:t>
      </w:r>
      <w:r w:rsidR="008C52B3">
        <w:t xml:space="preserve"> because </w:t>
      </w:r>
      <w:r>
        <w:t xml:space="preserve">students </w:t>
      </w:r>
      <w:r w:rsidR="008C52B3">
        <w:t>don’t</w:t>
      </w:r>
      <w:r w:rsidR="00942623">
        <w:t xml:space="preserve"> know the sounds that go with </w:t>
      </w:r>
      <w:proofErr w:type="spellStart"/>
      <w:r w:rsidR="00942623">
        <w:t>sl</w:t>
      </w:r>
      <w:proofErr w:type="spellEnd"/>
      <w:r w:rsidR="009D238D">
        <w:t xml:space="preserve">), </w:t>
      </w:r>
      <w:r w:rsidR="009D238D" w:rsidRPr="00AE3847">
        <w:t xml:space="preserve">he </w:t>
      </w:r>
      <w:r w:rsidR="00C72C16" w:rsidRPr="00C72C16">
        <w:rPr>
          <w:i/>
          <w:iCs/>
        </w:rPr>
        <w:t xml:space="preserve">first </w:t>
      </w:r>
      <w:r w:rsidR="009D238D" w:rsidRPr="00AE3847">
        <w:t>firm</w:t>
      </w:r>
      <w:r w:rsidR="009D238D">
        <w:t>s</w:t>
      </w:r>
      <w:r w:rsidR="009D238D" w:rsidRPr="00AE3847">
        <w:t xml:space="preserve"> up </w:t>
      </w:r>
      <w:proofErr w:type="spellStart"/>
      <w:r w:rsidR="009D238D" w:rsidRPr="00AE3847">
        <w:t>sl</w:t>
      </w:r>
      <w:proofErr w:type="spellEnd"/>
      <w:r w:rsidR="009D238D">
        <w:t>, because that</w:t>
      </w:r>
      <w:r w:rsidR="00032CE9">
        <w:t xml:space="preserve"> part </w:t>
      </w:r>
      <w:r w:rsidR="009D238D">
        <w:t>accounts for the errors</w:t>
      </w:r>
      <w:r w:rsidR="009D238D" w:rsidRPr="00AE3847">
        <w:t>.</w:t>
      </w:r>
    </w:p>
    <w:p w14:paraId="4838700C" w14:textId="6BAA3CDB" w:rsidR="009D238D" w:rsidRPr="00AE3847" w:rsidRDefault="009D238D" w:rsidP="00942623">
      <w:pPr>
        <w:tabs>
          <w:tab w:val="left" w:pos="360"/>
        </w:tabs>
        <w:ind w:right="-180"/>
      </w:pPr>
      <w:r w:rsidRPr="00AE3847">
        <w:rPr>
          <w:i/>
          <w:iCs/>
        </w:rPr>
        <w:t xml:space="preserve">Model. </w:t>
      </w:r>
      <w:r w:rsidRPr="00AE3847">
        <w:t xml:space="preserve">“Listen. </w:t>
      </w:r>
      <w:r w:rsidR="00F300A9">
        <w:t>T</w:t>
      </w:r>
      <w:r w:rsidR="00942623">
        <w:t>hese letters [</w:t>
      </w:r>
      <w:r w:rsidR="00F300A9">
        <w:t xml:space="preserve">points to </w:t>
      </w:r>
      <w:proofErr w:type="spellStart"/>
      <w:r w:rsidR="00942623">
        <w:t>sl</w:t>
      </w:r>
      <w:proofErr w:type="spellEnd"/>
      <w:r w:rsidR="00942623">
        <w:t xml:space="preserve">] say </w:t>
      </w:r>
      <w:proofErr w:type="spellStart"/>
      <w:r w:rsidR="00942623">
        <w:t>ssslll</w:t>
      </w:r>
      <w:proofErr w:type="spellEnd"/>
      <w:r w:rsidR="00942623">
        <w:t xml:space="preserve">…. </w:t>
      </w:r>
      <w:proofErr w:type="spellStart"/>
      <w:r w:rsidR="00942623">
        <w:t>ssslll</w:t>
      </w:r>
      <w:proofErr w:type="spellEnd"/>
      <w:r w:rsidR="00942623">
        <w:t>.”</w:t>
      </w:r>
    </w:p>
    <w:p w14:paraId="0B68E528" w14:textId="24B47F63" w:rsidR="00942623" w:rsidRDefault="009D238D" w:rsidP="009D238D">
      <w:pPr>
        <w:tabs>
          <w:tab w:val="left" w:pos="360"/>
        </w:tabs>
        <w:ind w:right="-180"/>
      </w:pPr>
      <w:r w:rsidRPr="00AE3847">
        <w:rPr>
          <w:i/>
          <w:iCs/>
        </w:rPr>
        <w:t xml:space="preserve">Lead. </w:t>
      </w:r>
      <w:r w:rsidRPr="00AE3847">
        <w:t>“</w:t>
      </w:r>
      <w:r w:rsidR="00942623">
        <w:t xml:space="preserve">When I point the letters, you say the sounds with me. We’ll say </w:t>
      </w:r>
      <w:proofErr w:type="spellStart"/>
      <w:r w:rsidR="00942623">
        <w:t>ssslll</w:t>
      </w:r>
      <w:proofErr w:type="spellEnd"/>
      <w:r w:rsidR="00942623">
        <w:t xml:space="preserve"> [pre-correction]. G</w:t>
      </w:r>
      <w:r w:rsidR="00032CE9">
        <w:t>et</w:t>
      </w:r>
      <w:r w:rsidR="00942623">
        <w:t xml:space="preserve"> ready…</w:t>
      </w:r>
      <w:r w:rsidR="00032CE9">
        <w:t xml:space="preserve"> Go!”</w:t>
      </w:r>
    </w:p>
    <w:p w14:paraId="0D15DCAA" w14:textId="7A9C1F48" w:rsidR="009D238D" w:rsidRPr="00AE3847" w:rsidRDefault="009D238D" w:rsidP="009D238D">
      <w:pPr>
        <w:tabs>
          <w:tab w:val="left" w:pos="360"/>
        </w:tabs>
        <w:ind w:right="-180"/>
        <w:rPr>
          <w:i/>
          <w:iCs/>
        </w:rPr>
      </w:pPr>
      <w:proofErr w:type="spellStart"/>
      <w:r w:rsidRPr="00AE3847">
        <w:rPr>
          <w:i/>
          <w:iCs/>
        </w:rPr>
        <w:t>sssslll</w:t>
      </w:r>
      <w:proofErr w:type="spellEnd"/>
    </w:p>
    <w:p w14:paraId="1ABF2A05" w14:textId="77777777" w:rsidR="009D238D" w:rsidRPr="00AE3847" w:rsidRDefault="009D238D" w:rsidP="009D238D">
      <w:pPr>
        <w:tabs>
          <w:tab w:val="left" w:pos="360"/>
        </w:tabs>
        <w:ind w:right="-180"/>
      </w:pPr>
      <w:r w:rsidRPr="00AE3847">
        <w:t>“Three more times!”</w:t>
      </w:r>
    </w:p>
    <w:p w14:paraId="32BBC780" w14:textId="12EDB81D" w:rsidR="009D238D" w:rsidRPr="00AE3847" w:rsidRDefault="009D238D" w:rsidP="009D238D">
      <w:pPr>
        <w:tabs>
          <w:tab w:val="left" w:pos="360"/>
        </w:tabs>
        <w:ind w:right="-180"/>
        <w:rPr>
          <w:i/>
          <w:iCs/>
        </w:rPr>
      </w:pPr>
      <w:proofErr w:type="spellStart"/>
      <w:r w:rsidRPr="00AE3847">
        <w:rPr>
          <w:i/>
          <w:iCs/>
        </w:rPr>
        <w:t>ssslll</w:t>
      </w:r>
      <w:proofErr w:type="spellEnd"/>
      <w:r w:rsidRPr="00AE3847">
        <w:rPr>
          <w:i/>
          <w:iCs/>
        </w:rPr>
        <w:t>…</w:t>
      </w:r>
      <w:proofErr w:type="spellStart"/>
      <w:r w:rsidRPr="00AE3847">
        <w:rPr>
          <w:i/>
          <w:iCs/>
        </w:rPr>
        <w:t>ssslll</w:t>
      </w:r>
      <w:proofErr w:type="spellEnd"/>
      <w:r w:rsidRPr="00AE3847">
        <w:rPr>
          <w:i/>
          <w:iCs/>
        </w:rPr>
        <w:t>…</w:t>
      </w:r>
      <w:proofErr w:type="spellStart"/>
      <w:r w:rsidRPr="00AE3847">
        <w:rPr>
          <w:i/>
          <w:iCs/>
        </w:rPr>
        <w:t>sssll</w:t>
      </w:r>
      <w:proofErr w:type="spellEnd"/>
    </w:p>
    <w:p w14:paraId="68E1507D" w14:textId="5EC2A8B5" w:rsidR="009D238D" w:rsidRDefault="009D238D" w:rsidP="00942623">
      <w:pPr>
        <w:tabs>
          <w:tab w:val="left" w:pos="360"/>
        </w:tabs>
        <w:ind w:right="-180"/>
      </w:pPr>
      <w:r w:rsidRPr="00AE3847">
        <w:rPr>
          <w:i/>
          <w:iCs/>
        </w:rPr>
        <w:lastRenderedPageBreak/>
        <w:t xml:space="preserve">Verification. </w:t>
      </w:r>
      <w:r w:rsidRPr="00AE3847">
        <w:t xml:space="preserve">“Oh, you guys are good! Yes, </w:t>
      </w:r>
      <w:proofErr w:type="spellStart"/>
      <w:r w:rsidRPr="00AE3847">
        <w:t>s</w:t>
      </w:r>
      <w:r w:rsidR="00942623">
        <w:t>ssslll</w:t>
      </w:r>
      <w:proofErr w:type="spellEnd"/>
      <w:r w:rsidRPr="00AE3847">
        <w:t>.”</w:t>
      </w:r>
    </w:p>
    <w:p w14:paraId="5CA25435" w14:textId="201F2BAF" w:rsidR="00942623" w:rsidRDefault="00942623" w:rsidP="00942623">
      <w:pPr>
        <w:tabs>
          <w:tab w:val="left" w:pos="360"/>
        </w:tabs>
        <w:ind w:right="-180"/>
      </w:pPr>
      <w:r>
        <w:rPr>
          <w:i/>
          <w:iCs/>
        </w:rPr>
        <w:t xml:space="preserve">Lead. </w:t>
      </w:r>
      <w:r>
        <w:t xml:space="preserve">“Now read the </w:t>
      </w:r>
      <w:r w:rsidR="00183DEF" w:rsidRPr="00183DEF">
        <w:rPr>
          <w:i/>
          <w:iCs/>
        </w:rPr>
        <w:t xml:space="preserve">whole </w:t>
      </w:r>
      <w:r>
        <w:t xml:space="preserve">word with me. When I touch under the letters, we’ll say the sounds together. Remember, </w:t>
      </w:r>
      <w:proofErr w:type="spellStart"/>
      <w:r>
        <w:t>sl</w:t>
      </w:r>
      <w:proofErr w:type="spellEnd"/>
      <w:r>
        <w:t xml:space="preserve"> says </w:t>
      </w:r>
      <w:proofErr w:type="spellStart"/>
      <w:r>
        <w:t>ssslll</w:t>
      </w:r>
      <w:proofErr w:type="spellEnd"/>
      <w:r>
        <w:t>.” [Pre-correction.]</w:t>
      </w:r>
    </w:p>
    <w:p w14:paraId="7F38E6AB" w14:textId="68C0D355" w:rsidR="00942623" w:rsidRDefault="00032CE9" w:rsidP="00942623">
      <w:pPr>
        <w:tabs>
          <w:tab w:val="left" w:pos="360"/>
        </w:tabs>
        <w:ind w:right="-180"/>
        <w:jc w:val="both"/>
        <w:rPr>
          <w:i/>
          <w:iCs/>
        </w:rPr>
      </w:pPr>
      <w:proofErr w:type="spellStart"/>
      <w:r>
        <w:rPr>
          <w:i/>
          <w:iCs/>
        </w:rPr>
        <w:t>s</w:t>
      </w:r>
      <w:r w:rsidR="00942623">
        <w:rPr>
          <w:i/>
          <w:iCs/>
        </w:rPr>
        <w:t>sllliiip</w:t>
      </w:r>
      <w:proofErr w:type="spellEnd"/>
    </w:p>
    <w:p w14:paraId="4CA392C8" w14:textId="186D3263" w:rsidR="00942623" w:rsidRDefault="00942623" w:rsidP="00942623">
      <w:pPr>
        <w:tabs>
          <w:tab w:val="left" w:pos="360"/>
        </w:tabs>
        <w:ind w:right="-180"/>
        <w:jc w:val="both"/>
      </w:pPr>
      <w:r>
        <w:t>“Again, three more times.”</w:t>
      </w:r>
    </w:p>
    <w:p w14:paraId="55CC4CD9" w14:textId="5D475771" w:rsidR="00942623" w:rsidRDefault="00032CE9" w:rsidP="00942623">
      <w:pPr>
        <w:tabs>
          <w:tab w:val="left" w:pos="360"/>
        </w:tabs>
        <w:ind w:right="-180"/>
        <w:jc w:val="both"/>
        <w:rPr>
          <w:i/>
          <w:iCs/>
        </w:rPr>
      </w:pPr>
      <w:proofErr w:type="spellStart"/>
      <w:r>
        <w:rPr>
          <w:i/>
          <w:iCs/>
        </w:rPr>
        <w:t>s</w:t>
      </w:r>
      <w:r w:rsidR="00942623">
        <w:rPr>
          <w:i/>
          <w:iCs/>
        </w:rPr>
        <w:t>sllliiip</w:t>
      </w:r>
      <w:proofErr w:type="spellEnd"/>
      <w:r w:rsidR="00942623">
        <w:rPr>
          <w:i/>
          <w:iCs/>
        </w:rPr>
        <w:t xml:space="preserve">… </w:t>
      </w:r>
      <w:proofErr w:type="spellStart"/>
      <w:r>
        <w:rPr>
          <w:i/>
          <w:iCs/>
        </w:rPr>
        <w:t>s</w:t>
      </w:r>
      <w:r w:rsidR="00942623">
        <w:rPr>
          <w:i/>
          <w:iCs/>
        </w:rPr>
        <w:t>sllliiip</w:t>
      </w:r>
      <w:proofErr w:type="spellEnd"/>
      <w:r w:rsidR="00942623">
        <w:rPr>
          <w:i/>
          <w:iCs/>
        </w:rPr>
        <w:t xml:space="preserve">… </w:t>
      </w:r>
      <w:proofErr w:type="spellStart"/>
      <w:r>
        <w:rPr>
          <w:i/>
          <w:iCs/>
        </w:rPr>
        <w:t>s</w:t>
      </w:r>
      <w:r w:rsidR="00942623">
        <w:rPr>
          <w:i/>
          <w:iCs/>
        </w:rPr>
        <w:t>sllliiip</w:t>
      </w:r>
      <w:proofErr w:type="spellEnd"/>
    </w:p>
    <w:p w14:paraId="034C8ED5" w14:textId="3F087FFD" w:rsidR="00942623" w:rsidRDefault="00942623" w:rsidP="00942623">
      <w:pPr>
        <w:tabs>
          <w:tab w:val="left" w:pos="360"/>
        </w:tabs>
        <w:ind w:right="-180"/>
        <w:jc w:val="both"/>
      </w:pPr>
      <w:r>
        <w:rPr>
          <w:i/>
          <w:iCs/>
        </w:rPr>
        <w:t xml:space="preserve">Test/check. </w:t>
      </w:r>
      <w:r>
        <w:t xml:space="preserve">“Your turn. All by yourselves. What do you say when you see </w:t>
      </w:r>
      <w:proofErr w:type="spellStart"/>
      <w:r>
        <w:t>sl</w:t>
      </w:r>
      <w:proofErr w:type="spellEnd"/>
      <w:r>
        <w:t>?”</w:t>
      </w:r>
      <w:r w:rsidR="00032CE9">
        <w:t xml:space="preserve"> [Reminder]</w:t>
      </w:r>
    </w:p>
    <w:p w14:paraId="23B0578D" w14:textId="36BA5C47" w:rsidR="00942623" w:rsidRDefault="00032CE9" w:rsidP="00942623">
      <w:pPr>
        <w:tabs>
          <w:tab w:val="left" w:pos="360"/>
        </w:tabs>
        <w:ind w:right="-180"/>
        <w:jc w:val="both"/>
        <w:rPr>
          <w:i/>
          <w:iCs/>
        </w:rPr>
      </w:pPr>
      <w:proofErr w:type="spellStart"/>
      <w:r>
        <w:rPr>
          <w:i/>
          <w:iCs/>
        </w:rPr>
        <w:t>s</w:t>
      </w:r>
      <w:r w:rsidR="00942623">
        <w:rPr>
          <w:i/>
          <w:iCs/>
        </w:rPr>
        <w:t>sslll</w:t>
      </w:r>
      <w:proofErr w:type="spellEnd"/>
    </w:p>
    <w:p w14:paraId="61C61F40" w14:textId="20063C7E" w:rsidR="00942623" w:rsidRDefault="00942623" w:rsidP="00942623">
      <w:pPr>
        <w:tabs>
          <w:tab w:val="left" w:pos="360"/>
        </w:tabs>
        <w:ind w:right="-180"/>
        <w:jc w:val="both"/>
      </w:pPr>
      <w:r>
        <w:rPr>
          <w:i/>
          <w:iCs/>
        </w:rPr>
        <w:t xml:space="preserve">Verification. </w:t>
      </w:r>
      <w:r>
        <w:t xml:space="preserve">“Yes, </w:t>
      </w:r>
      <w:proofErr w:type="spellStart"/>
      <w:r>
        <w:t>sssslll</w:t>
      </w:r>
      <w:proofErr w:type="spellEnd"/>
      <w:r>
        <w:t>.”</w:t>
      </w:r>
    </w:p>
    <w:p w14:paraId="2AA7B15C" w14:textId="68042950" w:rsidR="00942623" w:rsidRDefault="00942623" w:rsidP="00942623">
      <w:pPr>
        <w:tabs>
          <w:tab w:val="left" w:pos="360"/>
        </w:tabs>
        <w:ind w:right="-180"/>
        <w:jc w:val="both"/>
      </w:pPr>
      <w:r>
        <w:rPr>
          <w:i/>
          <w:iCs/>
        </w:rPr>
        <w:t xml:space="preserve">Test/check. </w:t>
      </w:r>
      <w:r>
        <w:t>“Go!”</w:t>
      </w:r>
    </w:p>
    <w:p w14:paraId="7A4B3E84" w14:textId="222915A3" w:rsidR="00942623" w:rsidRDefault="00032CE9" w:rsidP="00942623">
      <w:pPr>
        <w:tabs>
          <w:tab w:val="left" w:pos="360"/>
        </w:tabs>
        <w:ind w:right="-180"/>
        <w:jc w:val="both"/>
        <w:rPr>
          <w:i/>
          <w:iCs/>
        </w:rPr>
      </w:pPr>
      <w:proofErr w:type="spellStart"/>
      <w:r>
        <w:rPr>
          <w:i/>
          <w:iCs/>
        </w:rPr>
        <w:t>s</w:t>
      </w:r>
      <w:r w:rsidR="00942623">
        <w:rPr>
          <w:i/>
          <w:iCs/>
        </w:rPr>
        <w:t>sllliiip</w:t>
      </w:r>
      <w:proofErr w:type="spellEnd"/>
      <w:r w:rsidR="00942623">
        <w:rPr>
          <w:i/>
          <w:iCs/>
        </w:rPr>
        <w:t>.</w:t>
      </w:r>
    </w:p>
    <w:p w14:paraId="1752BC0D" w14:textId="3CE55683" w:rsidR="00942623" w:rsidRDefault="00942623" w:rsidP="00942623">
      <w:pPr>
        <w:tabs>
          <w:tab w:val="left" w:pos="360"/>
        </w:tabs>
        <w:ind w:right="-180"/>
        <w:jc w:val="both"/>
      </w:pPr>
      <w:r>
        <w:t>“Again.</w:t>
      </w:r>
      <w:r w:rsidR="00032CE9">
        <w:t>”</w:t>
      </w:r>
    </w:p>
    <w:p w14:paraId="12BA82A3" w14:textId="4EA77822" w:rsidR="00032CE9" w:rsidRDefault="00032CE9" w:rsidP="00942623">
      <w:pPr>
        <w:tabs>
          <w:tab w:val="left" w:pos="360"/>
        </w:tabs>
        <w:ind w:right="-180"/>
        <w:jc w:val="both"/>
        <w:rPr>
          <w:i/>
          <w:iCs/>
        </w:rPr>
      </w:pPr>
      <w:proofErr w:type="spellStart"/>
      <w:r>
        <w:rPr>
          <w:i/>
          <w:iCs/>
        </w:rPr>
        <w:t>ssssllliiip</w:t>
      </w:r>
      <w:proofErr w:type="spellEnd"/>
      <w:r>
        <w:rPr>
          <w:i/>
          <w:iCs/>
        </w:rPr>
        <w:t>.</w:t>
      </w:r>
    </w:p>
    <w:p w14:paraId="1787E461" w14:textId="3301650A" w:rsidR="00942623" w:rsidRPr="00032CE9" w:rsidRDefault="00032CE9" w:rsidP="00942623">
      <w:pPr>
        <w:tabs>
          <w:tab w:val="left" w:pos="360"/>
        </w:tabs>
        <w:ind w:right="-180"/>
        <w:jc w:val="both"/>
      </w:pPr>
      <w:r>
        <w:rPr>
          <w:i/>
          <w:iCs/>
        </w:rPr>
        <w:t xml:space="preserve">Verification. </w:t>
      </w:r>
      <w:r>
        <w:t>“Yes, slip. You tried hard and you got it.”</w:t>
      </w:r>
    </w:p>
    <w:p w14:paraId="26D9C732" w14:textId="7CED7EE3" w:rsidR="009D238D" w:rsidRPr="00AE3847" w:rsidRDefault="009D238D" w:rsidP="009D238D">
      <w:pPr>
        <w:tabs>
          <w:tab w:val="left" w:pos="360"/>
        </w:tabs>
        <w:ind w:right="-180"/>
      </w:pPr>
      <w:r w:rsidRPr="00AE3847">
        <w:rPr>
          <w:i/>
          <w:iCs/>
        </w:rPr>
        <w:t xml:space="preserve">Back up. </w:t>
      </w:r>
      <w:r w:rsidRPr="00AE3847">
        <w:t>“Let’s start over with this word.” [Points to lip.]</w:t>
      </w:r>
    </w:p>
    <w:p w14:paraId="0BBB7F57" w14:textId="77777777" w:rsidR="009D238D" w:rsidRPr="00AE3847" w:rsidRDefault="009D238D" w:rsidP="009D238D">
      <w:pPr>
        <w:tabs>
          <w:tab w:val="left" w:pos="360"/>
        </w:tabs>
        <w:ind w:right="-180"/>
        <w:rPr>
          <w:i/>
          <w:iCs/>
        </w:rPr>
      </w:pPr>
      <w:r w:rsidRPr="00AE3847">
        <w:rPr>
          <w:i/>
          <w:iCs/>
        </w:rPr>
        <w:t xml:space="preserve">lip </w:t>
      </w:r>
    </w:p>
    <w:p w14:paraId="3310EC98" w14:textId="77777777" w:rsidR="009D238D" w:rsidRPr="00AE3847" w:rsidRDefault="009D238D" w:rsidP="009D238D">
      <w:pPr>
        <w:tabs>
          <w:tab w:val="left" w:pos="360"/>
        </w:tabs>
        <w:ind w:right="-180"/>
      </w:pPr>
      <w:r w:rsidRPr="00AE3847">
        <w:t>“Yes, lip.”</w:t>
      </w:r>
    </w:p>
    <w:p w14:paraId="2B5161B4" w14:textId="77777777" w:rsidR="009D238D" w:rsidRPr="00AE3847" w:rsidRDefault="009D238D" w:rsidP="009D238D">
      <w:pPr>
        <w:tabs>
          <w:tab w:val="left" w:pos="360"/>
        </w:tabs>
        <w:ind w:right="-180"/>
        <w:rPr>
          <w:i/>
          <w:iCs/>
        </w:rPr>
      </w:pPr>
      <w:r w:rsidRPr="00AE3847">
        <w:rPr>
          <w:i/>
          <w:iCs/>
        </w:rPr>
        <w:t xml:space="preserve">skip </w:t>
      </w:r>
    </w:p>
    <w:p w14:paraId="6C1E121A" w14:textId="77777777" w:rsidR="009D238D" w:rsidRPr="00AE3847" w:rsidRDefault="009D238D" w:rsidP="009D238D">
      <w:pPr>
        <w:tabs>
          <w:tab w:val="left" w:pos="360"/>
        </w:tabs>
        <w:ind w:right="-180"/>
      </w:pPr>
      <w:r w:rsidRPr="00AE3847">
        <w:t>“Yes, skip.”</w:t>
      </w:r>
    </w:p>
    <w:p w14:paraId="58A955DF" w14:textId="77777777" w:rsidR="009D238D" w:rsidRPr="00AE3847" w:rsidRDefault="009D238D" w:rsidP="009D238D">
      <w:pPr>
        <w:tabs>
          <w:tab w:val="left" w:pos="360"/>
        </w:tabs>
        <w:ind w:right="-180"/>
        <w:rPr>
          <w:i/>
          <w:iCs/>
        </w:rPr>
      </w:pPr>
      <w:r w:rsidRPr="00AE3847">
        <w:rPr>
          <w:i/>
          <w:iCs/>
        </w:rPr>
        <w:t>pan</w:t>
      </w:r>
    </w:p>
    <w:p w14:paraId="73503189" w14:textId="77777777" w:rsidR="009D238D" w:rsidRPr="00AE3847" w:rsidRDefault="009D238D" w:rsidP="009D238D">
      <w:pPr>
        <w:tabs>
          <w:tab w:val="left" w:pos="360"/>
        </w:tabs>
        <w:ind w:right="-180"/>
      </w:pPr>
      <w:r w:rsidRPr="00AE3847">
        <w:t>“Yes, pan.”</w:t>
      </w:r>
    </w:p>
    <w:p w14:paraId="668959B1" w14:textId="77777777" w:rsidR="009D238D" w:rsidRPr="00AE3847" w:rsidRDefault="009D238D" w:rsidP="009D238D">
      <w:pPr>
        <w:tabs>
          <w:tab w:val="left" w:pos="360"/>
        </w:tabs>
        <w:ind w:right="-180"/>
        <w:rPr>
          <w:i/>
          <w:iCs/>
        </w:rPr>
      </w:pPr>
      <w:r w:rsidRPr="00AE3847">
        <w:rPr>
          <w:i/>
          <w:iCs/>
        </w:rPr>
        <w:t>span</w:t>
      </w:r>
    </w:p>
    <w:p w14:paraId="3E42BE22" w14:textId="77777777" w:rsidR="009D238D" w:rsidRPr="00AE3847" w:rsidRDefault="009D238D" w:rsidP="009D238D">
      <w:pPr>
        <w:tabs>
          <w:tab w:val="left" w:pos="360"/>
        </w:tabs>
        <w:ind w:right="-180"/>
      </w:pPr>
      <w:r w:rsidRPr="00AE3847">
        <w:t xml:space="preserve">“Yes, </w:t>
      </w:r>
      <w:r>
        <w:t>s</w:t>
      </w:r>
      <w:r w:rsidRPr="00AE3847">
        <w:t>pan.”</w:t>
      </w:r>
    </w:p>
    <w:p w14:paraId="2184E83C" w14:textId="77777777" w:rsidR="009D238D" w:rsidRPr="00AE3847" w:rsidRDefault="009D238D" w:rsidP="009D238D">
      <w:pPr>
        <w:tabs>
          <w:tab w:val="left" w:pos="360"/>
        </w:tabs>
        <w:ind w:right="-180"/>
      </w:pPr>
      <w:r w:rsidRPr="00AE3847">
        <w:lastRenderedPageBreak/>
        <w:t xml:space="preserve">“Be careful… What will you say?” [Points to </w:t>
      </w:r>
      <w:proofErr w:type="spellStart"/>
      <w:r w:rsidRPr="00AE3847">
        <w:t>sl</w:t>
      </w:r>
      <w:proofErr w:type="spellEnd"/>
      <w:r w:rsidRPr="00AE3847">
        <w:t xml:space="preserve"> in slip?]</w:t>
      </w:r>
    </w:p>
    <w:p w14:paraId="02CDFD06" w14:textId="77777777" w:rsidR="009D238D" w:rsidRPr="00AE3847" w:rsidRDefault="009D238D" w:rsidP="009D238D">
      <w:pPr>
        <w:tabs>
          <w:tab w:val="left" w:pos="360"/>
        </w:tabs>
        <w:ind w:right="-180"/>
        <w:rPr>
          <w:i/>
          <w:iCs/>
        </w:rPr>
      </w:pPr>
      <w:proofErr w:type="spellStart"/>
      <w:r w:rsidRPr="00AE3847">
        <w:rPr>
          <w:i/>
          <w:iCs/>
        </w:rPr>
        <w:t>ssslll</w:t>
      </w:r>
      <w:proofErr w:type="spellEnd"/>
    </w:p>
    <w:p w14:paraId="33707DA3" w14:textId="77777777" w:rsidR="009D238D" w:rsidRPr="00AE3847" w:rsidRDefault="009D238D" w:rsidP="009D238D">
      <w:pPr>
        <w:tabs>
          <w:tab w:val="left" w:pos="360"/>
        </w:tabs>
        <w:ind w:right="-180"/>
      </w:pPr>
      <w:r w:rsidRPr="00AE3847">
        <w:t xml:space="preserve">“Yes, </w:t>
      </w:r>
      <w:proofErr w:type="spellStart"/>
      <w:r w:rsidRPr="00AE3847">
        <w:t>ssslll</w:t>
      </w:r>
      <w:proofErr w:type="spellEnd"/>
      <w:r w:rsidRPr="00AE3847">
        <w:t>… Read the whole thing!”</w:t>
      </w:r>
    </w:p>
    <w:p w14:paraId="7D90A15E" w14:textId="77777777" w:rsidR="009D238D" w:rsidRPr="00AE3847" w:rsidRDefault="009D238D" w:rsidP="009D238D">
      <w:pPr>
        <w:tabs>
          <w:tab w:val="left" w:pos="360"/>
        </w:tabs>
        <w:ind w:right="-180"/>
        <w:rPr>
          <w:i/>
          <w:iCs/>
        </w:rPr>
      </w:pPr>
      <w:r w:rsidRPr="00AE3847">
        <w:rPr>
          <w:i/>
          <w:iCs/>
        </w:rPr>
        <w:t>slip</w:t>
      </w:r>
    </w:p>
    <w:p w14:paraId="308B8B1C" w14:textId="77777777" w:rsidR="009D238D" w:rsidRPr="00AE3847" w:rsidRDefault="009D238D" w:rsidP="009D238D">
      <w:pPr>
        <w:tabs>
          <w:tab w:val="left" w:pos="360"/>
        </w:tabs>
        <w:ind w:right="-180"/>
      </w:pPr>
      <w:r w:rsidRPr="00AE3847">
        <w:t>“Yes, slip. Next word. Be careful.”</w:t>
      </w:r>
    </w:p>
    <w:p w14:paraId="746483AA" w14:textId="77777777" w:rsidR="009D238D" w:rsidRPr="00AE3847" w:rsidRDefault="009D238D" w:rsidP="009D238D">
      <w:pPr>
        <w:tabs>
          <w:tab w:val="left" w:pos="360"/>
        </w:tabs>
        <w:ind w:right="-180"/>
        <w:rPr>
          <w:i/>
          <w:iCs/>
        </w:rPr>
      </w:pPr>
      <w:r w:rsidRPr="00AE3847">
        <w:rPr>
          <w:i/>
          <w:iCs/>
        </w:rPr>
        <w:t>slam</w:t>
      </w:r>
    </w:p>
    <w:p w14:paraId="4F1C106F" w14:textId="77777777" w:rsidR="009D238D" w:rsidRPr="00AE3847" w:rsidRDefault="009D238D" w:rsidP="009D238D">
      <w:pPr>
        <w:tabs>
          <w:tab w:val="left" w:pos="360"/>
        </w:tabs>
        <w:ind w:right="-180"/>
      </w:pPr>
      <w:r w:rsidRPr="00AE3847">
        <w:t>“Yes, slam!”</w:t>
      </w:r>
    </w:p>
    <w:p w14:paraId="02AF5FF3" w14:textId="3542DEA2" w:rsidR="009D238D" w:rsidRPr="00AE3847" w:rsidRDefault="009D238D" w:rsidP="009D238D">
      <w:pPr>
        <w:tabs>
          <w:tab w:val="left" w:pos="360"/>
        </w:tabs>
        <w:ind w:right="-180"/>
      </w:pPr>
      <w:r w:rsidRPr="00AE3847">
        <w:t>[The class continues with the list. They repeat it to firm it up and go faster</w:t>
      </w:r>
      <w:r w:rsidR="00183DEF">
        <w:t>—build fluency</w:t>
      </w:r>
      <w:r w:rsidRPr="00AE3847">
        <w:t>.]</w:t>
      </w:r>
    </w:p>
    <w:p w14:paraId="1D0096CA" w14:textId="02563EC6" w:rsidR="009D238D" w:rsidRPr="00AE3847" w:rsidRDefault="009D238D" w:rsidP="009D238D">
      <w:pPr>
        <w:tabs>
          <w:tab w:val="left" w:pos="360"/>
        </w:tabs>
        <w:ind w:right="-180"/>
      </w:pPr>
      <w:r w:rsidRPr="00AE3847">
        <w:tab/>
        <w:t xml:space="preserve">What happens if teachers do not do part-firming? Answer. Students </w:t>
      </w:r>
      <w:r>
        <w:t xml:space="preserve">will </w:t>
      </w:r>
      <w:r w:rsidRPr="00AE3847">
        <w:t>make the same errors again and again, and, wh</w:t>
      </w:r>
      <w:r>
        <w:t>en</w:t>
      </w:r>
      <w:r w:rsidRPr="00AE3847">
        <w:t xml:space="preserve">ever </w:t>
      </w:r>
      <w:r>
        <w:t xml:space="preserve">a </w:t>
      </w:r>
      <w:r w:rsidRPr="00AE3847">
        <w:t xml:space="preserve">whole thing (word, sentence, </w:t>
      </w:r>
      <w:r>
        <w:t xml:space="preserve">problem, </w:t>
      </w:r>
      <w:r w:rsidRPr="00AE3847">
        <w:t>definition</w:t>
      </w:r>
      <w:r w:rsidR="00EF3102">
        <w:t>, task</w:t>
      </w:r>
      <w:r w:rsidRPr="00AE3847">
        <w:t xml:space="preserve">) depends on that </w:t>
      </w:r>
      <w:r>
        <w:t xml:space="preserve">small </w:t>
      </w:r>
      <w:r w:rsidRPr="00AE3847">
        <w:t xml:space="preserve">part, </w:t>
      </w:r>
      <w:r>
        <w:t xml:space="preserve">it </w:t>
      </w:r>
      <w:r w:rsidRPr="00AE3847">
        <w:t>will also be incorrect. Students’ knowledge becomes like a wall with more and more bricks missing.</w:t>
      </w:r>
    </w:p>
    <w:p w14:paraId="3AA58EFD" w14:textId="43784377" w:rsidR="009D238D" w:rsidRPr="00AE3847" w:rsidRDefault="009D238D" w:rsidP="009D238D">
      <w:pPr>
        <w:tabs>
          <w:tab w:val="left" w:pos="360"/>
        </w:tabs>
        <w:ind w:right="-180"/>
        <w:rPr>
          <w:i/>
          <w:iCs/>
        </w:rPr>
      </w:pPr>
      <w:r w:rsidRPr="00AE3847">
        <w:rPr>
          <w:i/>
          <w:iCs/>
        </w:rPr>
        <w:t>Your turn.</w:t>
      </w:r>
    </w:p>
    <w:p w14:paraId="7C6B54F3" w14:textId="77777777" w:rsidR="009D238D" w:rsidRPr="00AE3847" w:rsidRDefault="009D238D" w:rsidP="009D238D">
      <w:pPr>
        <w:tabs>
          <w:tab w:val="left" w:pos="360"/>
        </w:tabs>
        <w:ind w:right="-180"/>
      </w:pPr>
      <w:r w:rsidRPr="00AE3847">
        <w:t xml:space="preserve">Please </w:t>
      </w:r>
      <w:r>
        <w:t>invent an</w:t>
      </w:r>
      <w:r w:rsidRPr="00AE3847">
        <w:t xml:space="preserve"> example of part-firming with multiplication of two-digit by one-digit numbers</w:t>
      </w:r>
      <w:r>
        <w:t>,</w:t>
      </w:r>
      <w:r w:rsidRPr="00AE3847">
        <w:t xml:space="preserve"> such as </w:t>
      </w:r>
      <w:r>
        <w:t>10</w:t>
      </w:r>
      <w:r w:rsidRPr="00AE3847">
        <w:t xml:space="preserve"> x </w:t>
      </w:r>
      <w:r>
        <w:t>3</w:t>
      </w:r>
      <w:r w:rsidRPr="00AE3847">
        <w:t xml:space="preserve">, </w:t>
      </w:r>
      <w:r>
        <w:t>12</w:t>
      </w:r>
      <w:r w:rsidRPr="00AE3847">
        <w:t xml:space="preserve"> x </w:t>
      </w:r>
      <w:r>
        <w:t>4</w:t>
      </w:r>
      <w:r w:rsidRPr="00AE3847">
        <w:t>,</w:t>
      </w:r>
      <w:r>
        <w:t xml:space="preserve"> 11</w:t>
      </w:r>
      <w:r w:rsidRPr="00AE3847">
        <w:t xml:space="preserve"> x </w:t>
      </w:r>
      <w:r>
        <w:t>2</w:t>
      </w:r>
      <w:r w:rsidRPr="00AE3847">
        <w:t xml:space="preserve">, </w:t>
      </w:r>
      <w:r>
        <w:t>14</w:t>
      </w:r>
      <w:r w:rsidRPr="00AE3847">
        <w:t xml:space="preserve"> x </w:t>
      </w:r>
      <w:r>
        <w:t>3</w:t>
      </w:r>
      <w:r w:rsidRPr="00AE3847">
        <w:t xml:space="preserve">, </w:t>
      </w:r>
      <w:r>
        <w:t>23</w:t>
      </w:r>
      <w:r w:rsidRPr="00AE3847">
        <w:t xml:space="preserve"> x </w:t>
      </w:r>
      <w:r>
        <w:t>4</w:t>
      </w:r>
      <w:r w:rsidRPr="00AE3847">
        <w:t xml:space="preserve">. Whenever </w:t>
      </w:r>
      <w:r>
        <w:t xml:space="preserve">there is </w:t>
      </w:r>
      <w:r w:rsidRPr="00AE3847">
        <w:t>3 x 4</w:t>
      </w:r>
      <w:r>
        <w:t xml:space="preserve"> in the problem</w:t>
      </w:r>
      <w:r w:rsidRPr="00AE3847">
        <w:t xml:space="preserve">, some students get it wrong. They say 7 or 11. </w:t>
      </w:r>
      <w:r>
        <w:t>What’s the weakness? How might you use part-firming?</w:t>
      </w:r>
    </w:p>
    <w:p w14:paraId="3CA6F4B3" w14:textId="70325EDF" w:rsidR="009D238D" w:rsidRPr="00AE3847" w:rsidRDefault="00032CE9" w:rsidP="009D238D">
      <w:pPr>
        <w:tabs>
          <w:tab w:val="left" w:pos="360"/>
        </w:tabs>
        <w:ind w:right="-180"/>
      </w:pPr>
      <w:r>
        <w:tab/>
      </w:r>
      <w:r>
        <w:tab/>
      </w:r>
      <w:r>
        <w:tab/>
      </w:r>
      <w:r>
        <w:tab/>
      </w:r>
      <w:r>
        <w:tab/>
      </w:r>
      <w:r>
        <w:tab/>
      </w:r>
      <w:bookmarkStart w:id="3" w:name="reteach"/>
      <w:r w:rsidR="00EF3102">
        <w:t xml:space="preserve">       </w:t>
      </w:r>
      <w:r w:rsidR="009D238D" w:rsidRPr="00AE3847">
        <w:t>Reteaching</w:t>
      </w:r>
      <w:bookmarkEnd w:id="3"/>
      <w:r w:rsidR="009D238D" w:rsidRPr="00AE3847">
        <w:br/>
      </w:r>
      <w:r w:rsidR="009D238D" w:rsidRPr="00AE3847">
        <w:tab/>
        <w:t>If students keep making errors even after error correction and part-firming, it</w:t>
      </w:r>
      <w:r w:rsidR="006349B1">
        <w:t>’</w:t>
      </w:r>
      <w:r w:rsidR="009D238D" w:rsidRPr="00AE3847">
        <w:t xml:space="preserve">s probably because they are weak on </w:t>
      </w:r>
      <w:r w:rsidR="009D238D" w:rsidRPr="00DD65F7">
        <w:rPr>
          <w:i/>
          <w:iCs/>
        </w:rPr>
        <w:t>many</w:t>
      </w:r>
      <w:r w:rsidR="009D238D" w:rsidRPr="00AE3847">
        <w:t xml:space="preserve"> </w:t>
      </w:r>
      <w:r w:rsidR="006349B1">
        <w:t>knowledge elements/parts (</w:t>
      </w:r>
      <w:r w:rsidR="009D238D" w:rsidRPr="00AE3847">
        <w:t>such as letter-sounds in words, math facts, steps in routines</w:t>
      </w:r>
      <w:r w:rsidR="006349B1">
        <w:t xml:space="preserve">), and Learning Readiness (such as calmly attending, taking turns—chapter </w:t>
      </w:r>
      <w:r w:rsidR="00F300A9">
        <w:t>9</w:t>
      </w:r>
      <w:r w:rsidR="006349B1">
        <w:t>)</w:t>
      </w:r>
      <w:r w:rsidR="009D238D" w:rsidRPr="00AE3847">
        <w:t>. So, we have to reteach. How? Using MLTV, but this time</w:t>
      </w:r>
      <w:r w:rsidR="00F300A9">
        <w:t>…</w:t>
      </w:r>
    </w:p>
    <w:p w14:paraId="77C228AB" w14:textId="4683CB36" w:rsidR="006349B1" w:rsidRDefault="009D238D" w:rsidP="009D238D">
      <w:pPr>
        <w:tabs>
          <w:tab w:val="left" w:pos="360"/>
        </w:tabs>
        <w:ind w:right="-180"/>
      </w:pPr>
      <w:r w:rsidRPr="00AE3847">
        <w:tab/>
      </w:r>
      <w:r w:rsidRPr="00AE3847">
        <w:tab/>
      </w:r>
      <w:r w:rsidRPr="00AE3847">
        <w:tab/>
      </w:r>
      <w:r w:rsidRPr="00AE3847">
        <w:tab/>
      </w:r>
      <w:r w:rsidRPr="00AE3847">
        <w:tab/>
      </w:r>
      <w:r w:rsidR="006349B1">
        <w:tab/>
      </w:r>
      <w:r w:rsidR="00F300A9">
        <w:t>w</w:t>
      </w:r>
      <w:r w:rsidRPr="00AE3847">
        <w:t>ith more scaffolding.</w:t>
      </w:r>
    </w:p>
    <w:p w14:paraId="4895AF1D" w14:textId="6E9F1D28" w:rsidR="009D238D" w:rsidRDefault="006349B1" w:rsidP="009D238D">
      <w:pPr>
        <w:tabs>
          <w:tab w:val="left" w:pos="360"/>
        </w:tabs>
        <w:ind w:right="-180"/>
      </w:pPr>
      <w:r>
        <w:t>W</w:t>
      </w:r>
      <w:r w:rsidR="009D238D" w:rsidRPr="00AE3847">
        <w:t>hat</w:t>
      </w:r>
      <w:r w:rsidR="009D238D">
        <w:t xml:space="preserve"> scaffolding</w:t>
      </w:r>
      <w:r w:rsidR="009D238D" w:rsidRPr="00AE3847">
        <w:t>?</w:t>
      </w:r>
    </w:p>
    <w:p w14:paraId="299A5335" w14:textId="1B97DDBE" w:rsidR="006349B1" w:rsidRDefault="006349B1" w:rsidP="006349B1">
      <w:pPr>
        <w:pStyle w:val="ListParagraph"/>
        <w:numPr>
          <w:ilvl w:val="0"/>
          <w:numId w:val="16"/>
        </w:numPr>
        <w:tabs>
          <w:tab w:val="left" w:pos="360"/>
        </w:tabs>
        <w:ind w:left="360" w:right="-180"/>
      </w:pPr>
      <w:r>
        <w:lastRenderedPageBreak/>
        <w:t xml:space="preserve">Short review and firm-up sessions on </w:t>
      </w:r>
      <w:r w:rsidR="004C2C6C">
        <w:t xml:space="preserve">students </w:t>
      </w:r>
      <w:r>
        <w:t>coming to the teaching area (to the board, to desks or tables) quickly, sitting calmly, taking turns, following the teacher’s finger, and responding quickly. Reinforc</w:t>
      </w:r>
      <w:r w:rsidR="004C2C6C">
        <w:t>e</w:t>
      </w:r>
      <w:r>
        <w:t xml:space="preserve"> these desirable behaviors during lessons. </w:t>
      </w:r>
    </w:p>
    <w:p w14:paraId="0924CE97" w14:textId="77777777" w:rsidR="006349B1" w:rsidRDefault="006349B1" w:rsidP="006349B1">
      <w:pPr>
        <w:pStyle w:val="ListParagraph"/>
        <w:tabs>
          <w:tab w:val="left" w:pos="360"/>
        </w:tabs>
        <w:ind w:left="360" w:right="-180"/>
      </w:pPr>
      <w:r>
        <w:t xml:space="preserve">“I love the way you came to your tables so quickly.” </w:t>
      </w:r>
    </w:p>
    <w:p w14:paraId="4345BAD3" w14:textId="77777777" w:rsidR="006349B1" w:rsidRDefault="006349B1" w:rsidP="006349B1">
      <w:pPr>
        <w:pStyle w:val="ListParagraph"/>
        <w:tabs>
          <w:tab w:val="left" w:pos="360"/>
        </w:tabs>
        <w:ind w:left="360" w:right="-180"/>
      </w:pPr>
      <w:r>
        <w:t xml:space="preserve">“You are waiting your turn so calmly, Rodney! That’s excellent classroom behavior.” </w:t>
      </w:r>
    </w:p>
    <w:p w14:paraId="0013E961" w14:textId="09495494" w:rsidR="006349B1" w:rsidRPr="00AE3847" w:rsidRDefault="006349B1" w:rsidP="006349B1">
      <w:pPr>
        <w:pStyle w:val="ListParagraph"/>
        <w:tabs>
          <w:tab w:val="left" w:pos="360"/>
        </w:tabs>
        <w:ind w:left="360" w:right="-180"/>
      </w:pPr>
      <w:r>
        <w:t>“You s</w:t>
      </w:r>
      <w:r w:rsidR="008C0F39">
        <w:t>a</w:t>
      </w:r>
      <w:r>
        <w:t xml:space="preserve">t tall and responded </w:t>
      </w:r>
      <w:r w:rsidR="008C0F39">
        <w:t xml:space="preserve">so </w:t>
      </w:r>
      <w:r>
        <w:t>fast when it was you turn! You’ve earned a music video</w:t>
      </w:r>
      <w:r w:rsidR="003C111E">
        <w:t>!”</w:t>
      </w:r>
    </w:p>
    <w:p w14:paraId="316BD0C4" w14:textId="77777777" w:rsidR="009D238D" w:rsidRDefault="009D238D" w:rsidP="009D238D">
      <w:pPr>
        <w:pStyle w:val="ListParagraph"/>
        <w:numPr>
          <w:ilvl w:val="0"/>
          <w:numId w:val="8"/>
        </w:numPr>
        <w:tabs>
          <w:tab w:val="left" w:pos="360"/>
        </w:tabs>
        <w:ind w:left="360" w:right="-180"/>
      </w:pPr>
      <w:r w:rsidRPr="00AE3847">
        <w:t>Reminders. “Make sure to…”</w:t>
      </w:r>
    </w:p>
    <w:p w14:paraId="1034B1E4" w14:textId="6B2945FB" w:rsidR="009D238D" w:rsidRDefault="009D238D" w:rsidP="009D238D">
      <w:pPr>
        <w:pStyle w:val="ListParagraph"/>
        <w:numPr>
          <w:ilvl w:val="0"/>
          <w:numId w:val="8"/>
        </w:numPr>
        <w:tabs>
          <w:tab w:val="left" w:pos="360"/>
        </w:tabs>
        <w:ind w:left="360" w:right="-180"/>
      </w:pPr>
      <w:r w:rsidRPr="00AE3847">
        <w:t xml:space="preserve">Repeating </w:t>
      </w:r>
      <w:r>
        <w:t>un</w:t>
      </w:r>
      <w:r w:rsidRPr="00AE3847">
        <w:t xml:space="preserve">til students are firm on letter-sounds, math facts in solving problems, </w:t>
      </w:r>
      <w:r w:rsidR="008C0F39">
        <w:t xml:space="preserve">or </w:t>
      </w:r>
      <w:r w:rsidRPr="00AE3847">
        <w:t>steps</w:t>
      </w:r>
      <w:r w:rsidR="008C0F39">
        <w:t xml:space="preserve"> in a routine</w:t>
      </w:r>
      <w:r w:rsidRPr="00AE3847">
        <w:t>. “One more time!”</w:t>
      </w:r>
    </w:p>
    <w:p w14:paraId="509944A1" w14:textId="3DE76DBF" w:rsidR="009D238D" w:rsidRDefault="009D238D" w:rsidP="009D238D">
      <w:pPr>
        <w:pStyle w:val="ListParagraph"/>
        <w:numPr>
          <w:ilvl w:val="0"/>
          <w:numId w:val="8"/>
        </w:numPr>
        <w:tabs>
          <w:tab w:val="left" w:pos="360"/>
        </w:tabs>
        <w:ind w:left="360" w:right="-180"/>
      </w:pPr>
      <w:r w:rsidRPr="00AE3847">
        <w:t>Checking to make sure that students know what to do next.</w:t>
      </w:r>
      <w:r w:rsidR="008C0F39">
        <w:t xml:space="preserve"> “The next step is……”</w:t>
      </w:r>
    </w:p>
    <w:p w14:paraId="22EAB54C" w14:textId="18DE3361" w:rsidR="009D238D" w:rsidRDefault="009D238D" w:rsidP="009D238D">
      <w:pPr>
        <w:pStyle w:val="ListParagraph"/>
        <w:numPr>
          <w:ilvl w:val="0"/>
          <w:numId w:val="8"/>
        </w:numPr>
        <w:tabs>
          <w:tab w:val="left" w:pos="360"/>
        </w:tabs>
        <w:ind w:left="360" w:right="-180"/>
      </w:pPr>
      <w:r w:rsidRPr="00AE3847">
        <w:t xml:space="preserve">Hints. “Three times four is </w:t>
      </w:r>
      <w:proofErr w:type="spellStart"/>
      <w:r w:rsidRPr="00AE3847">
        <w:t>t</w:t>
      </w:r>
      <w:r w:rsidR="004C2C6C">
        <w:t>www</w:t>
      </w:r>
      <w:proofErr w:type="spellEnd"/>
      <w:r w:rsidRPr="00AE3847">
        <w:t>…”</w:t>
      </w:r>
    </w:p>
    <w:p w14:paraId="2139F22A" w14:textId="19D6126F" w:rsidR="009D238D" w:rsidRDefault="009D238D" w:rsidP="009D238D">
      <w:pPr>
        <w:pStyle w:val="ListParagraph"/>
        <w:numPr>
          <w:ilvl w:val="0"/>
          <w:numId w:val="8"/>
        </w:numPr>
        <w:tabs>
          <w:tab w:val="left" w:pos="360"/>
        </w:tabs>
        <w:ind w:left="360" w:right="-180"/>
      </w:pPr>
      <w:r w:rsidRPr="00AE3847">
        <w:t>Pointing. “Divide 13 into these two numerals</w:t>
      </w:r>
      <w:r w:rsidR="00916436">
        <w:t>.</w:t>
      </w:r>
      <w:r w:rsidRPr="00AE3847">
        <w:t>”</w:t>
      </w:r>
    </w:p>
    <w:p w14:paraId="470BE8A9" w14:textId="77777777" w:rsidR="009D238D" w:rsidRDefault="009D238D" w:rsidP="009D238D">
      <w:pPr>
        <w:pStyle w:val="ListParagraph"/>
        <w:numPr>
          <w:ilvl w:val="0"/>
          <w:numId w:val="8"/>
        </w:numPr>
        <w:tabs>
          <w:tab w:val="left" w:pos="360"/>
        </w:tabs>
        <w:ind w:left="360" w:right="-180"/>
      </w:pPr>
      <w:r w:rsidRPr="00AE3847">
        <w:t xml:space="preserve">Written lists with </w:t>
      </w:r>
      <w:r>
        <w:t xml:space="preserve">worked </w:t>
      </w:r>
      <w:r w:rsidRPr="00AE3847">
        <w:t>steps and reminders.</w:t>
      </w:r>
    </w:p>
    <w:p w14:paraId="2EE96619" w14:textId="77777777" w:rsidR="009D238D" w:rsidRPr="00AE3847" w:rsidRDefault="009D238D" w:rsidP="009D238D">
      <w:pPr>
        <w:pStyle w:val="ListParagraph"/>
        <w:numPr>
          <w:ilvl w:val="0"/>
          <w:numId w:val="8"/>
        </w:numPr>
        <w:tabs>
          <w:tab w:val="left" w:pos="360"/>
        </w:tabs>
        <w:ind w:left="360" w:right="-180"/>
      </w:pPr>
      <w:r w:rsidRPr="00AE3847">
        <w:t>And lots of praise for even small improvements.</w:t>
      </w:r>
    </w:p>
    <w:p w14:paraId="4AFEAA98" w14:textId="448DF0F5" w:rsidR="009D238D" w:rsidRDefault="009D238D" w:rsidP="009D238D">
      <w:pPr>
        <w:tabs>
          <w:tab w:val="left" w:pos="360"/>
        </w:tabs>
        <w:ind w:right="-180"/>
      </w:pPr>
      <w:r w:rsidRPr="00AE3847">
        <w:tab/>
        <w:t xml:space="preserve">Well, that’s it for scaffolding. Now let’s </w:t>
      </w:r>
      <w:r>
        <w:t>teach classes and concepts, facts, rule-relationships, routines, and 5-Part Lessons.</w:t>
      </w:r>
    </w:p>
    <w:p w14:paraId="29868315" w14:textId="36F813C2" w:rsidR="009D238D" w:rsidRDefault="009D238D" w:rsidP="003C111E">
      <w:pPr>
        <w:tabs>
          <w:tab w:val="left" w:pos="360"/>
        </w:tabs>
        <w:ind w:right="-180"/>
        <w:jc w:val="center"/>
      </w:pPr>
      <w:r>
        <w:t>References</w:t>
      </w:r>
    </w:p>
    <w:p w14:paraId="1C0DC71E" w14:textId="042D0DF8" w:rsidR="008A25E5" w:rsidRPr="00CE4BC6" w:rsidRDefault="008A25E5" w:rsidP="00032CE9">
      <w:pPr>
        <w:ind w:left="720" w:right="-180" w:hanging="720"/>
        <w:rPr>
          <w:color w:val="222222"/>
          <w:shd w:val="clear" w:color="auto" w:fill="FFFFFF"/>
        </w:rPr>
      </w:pPr>
      <w:bookmarkStart w:id="4" w:name="_Hlk188191176"/>
      <w:r w:rsidRPr="00CE4BC6">
        <w:rPr>
          <w:color w:val="222222"/>
          <w:shd w:val="clear" w:color="auto" w:fill="FFFFFF"/>
        </w:rPr>
        <w:t>Blum, I. H., &amp; Koskinen, P. S. (1991). Repeated reading: A strategy for enhancing fluency and fostering expertise. </w:t>
      </w:r>
      <w:r w:rsidRPr="00CE4BC6">
        <w:rPr>
          <w:i/>
          <w:iCs/>
          <w:color w:val="222222"/>
          <w:shd w:val="clear" w:color="auto" w:fill="FFFFFF"/>
        </w:rPr>
        <w:t>Theory Into Practice</w:t>
      </w:r>
      <w:r w:rsidRPr="00CE4BC6">
        <w:rPr>
          <w:color w:val="222222"/>
          <w:shd w:val="clear" w:color="auto" w:fill="FFFFFF"/>
        </w:rPr>
        <w:t>, </w:t>
      </w:r>
      <w:r w:rsidRPr="00CE4BC6">
        <w:rPr>
          <w:i/>
          <w:iCs/>
          <w:color w:val="222222"/>
          <w:shd w:val="clear" w:color="auto" w:fill="FFFFFF"/>
        </w:rPr>
        <w:t>30</w:t>
      </w:r>
      <w:r w:rsidRPr="00CE4BC6">
        <w:rPr>
          <w:color w:val="222222"/>
          <w:shd w:val="clear" w:color="auto" w:fill="FFFFFF"/>
        </w:rPr>
        <w:t>(3), 195-200.</w:t>
      </w:r>
    </w:p>
    <w:p w14:paraId="579C956D"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t xml:space="preserve">Bryant, D. P., Bryant, B. R., Gersten, R., </w:t>
      </w:r>
      <w:proofErr w:type="spellStart"/>
      <w:r w:rsidRPr="00CE4BC6">
        <w:rPr>
          <w:color w:val="222222"/>
          <w:shd w:val="clear" w:color="auto" w:fill="FFFFFF"/>
        </w:rPr>
        <w:t>Scammacca</w:t>
      </w:r>
      <w:proofErr w:type="spellEnd"/>
      <w:r w:rsidRPr="00CE4BC6">
        <w:rPr>
          <w:color w:val="222222"/>
          <w:shd w:val="clear" w:color="auto" w:fill="FFFFFF"/>
        </w:rPr>
        <w:t xml:space="preserve">, N., &amp; Chavez, M. M. (2008). Mathematics intervention for first- and second-grade students with mathematics difficulties: The effects of tier 2 intervention delivered as booster lessons. </w:t>
      </w:r>
      <w:r w:rsidRPr="00CE4BC6">
        <w:rPr>
          <w:i/>
          <w:iCs/>
          <w:color w:val="222222"/>
          <w:shd w:val="clear" w:color="auto" w:fill="FFFFFF"/>
        </w:rPr>
        <w:t>Remedial and Special Education, 29</w:t>
      </w:r>
      <w:r w:rsidRPr="00CE4BC6">
        <w:rPr>
          <w:color w:val="222222"/>
          <w:shd w:val="clear" w:color="auto" w:fill="FFFFFF"/>
        </w:rPr>
        <w:t>(1), 20–32.</w:t>
      </w:r>
    </w:p>
    <w:p w14:paraId="5B55DC81" w14:textId="77777777" w:rsidR="00032CE9" w:rsidRDefault="00032CE9" w:rsidP="008A25E5">
      <w:pPr>
        <w:ind w:left="720" w:right="-180" w:hanging="720"/>
        <w:rPr>
          <w:color w:val="222222"/>
          <w:shd w:val="clear" w:color="auto" w:fill="FFFFFF"/>
        </w:rPr>
      </w:pPr>
      <w:r w:rsidRPr="00032CE9">
        <w:rPr>
          <w:color w:val="222222"/>
          <w:shd w:val="clear" w:color="auto" w:fill="FFFFFF"/>
        </w:rPr>
        <w:lastRenderedPageBreak/>
        <w:t xml:space="preserve">Bryant, D. P., Bryant, B. R., Gersten, R. M., </w:t>
      </w:r>
      <w:proofErr w:type="spellStart"/>
      <w:r w:rsidRPr="00032CE9">
        <w:rPr>
          <w:color w:val="222222"/>
          <w:shd w:val="clear" w:color="auto" w:fill="FFFFFF"/>
        </w:rPr>
        <w:t>Scammacca</w:t>
      </w:r>
      <w:proofErr w:type="spellEnd"/>
      <w:r w:rsidRPr="00032CE9">
        <w:rPr>
          <w:color w:val="222222"/>
          <w:shd w:val="clear" w:color="auto" w:fill="FFFFFF"/>
        </w:rPr>
        <w:t>, N. N., Funk, C., Winter, A., ... &amp; Pool, C. (2008). The effects of tier 2 intervention on the mathematics performance of first-grade students who are at risk for mathematics difficulties. </w:t>
      </w:r>
      <w:r w:rsidRPr="00032CE9">
        <w:rPr>
          <w:i/>
          <w:iCs/>
          <w:color w:val="222222"/>
          <w:shd w:val="clear" w:color="auto" w:fill="FFFFFF"/>
        </w:rPr>
        <w:t>Learning Disability Quarterly</w:t>
      </w:r>
      <w:r w:rsidRPr="00032CE9">
        <w:rPr>
          <w:color w:val="222222"/>
          <w:shd w:val="clear" w:color="auto" w:fill="FFFFFF"/>
        </w:rPr>
        <w:t>, </w:t>
      </w:r>
      <w:r w:rsidRPr="00032CE9">
        <w:rPr>
          <w:i/>
          <w:iCs/>
          <w:color w:val="222222"/>
          <w:shd w:val="clear" w:color="auto" w:fill="FFFFFF"/>
        </w:rPr>
        <w:t>31</w:t>
      </w:r>
      <w:r w:rsidRPr="00032CE9">
        <w:rPr>
          <w:color w:val="222222"/>
          <w:shd w:val="clear" w:color="auto" w:fill="FFFFFF"/>
        </w:rPr>
        <w:t>(2), 47-63.</w:t>
      </w:r>
    </w:p>
    <w:p w14:paraId="592DA427" w14:textId="054C4DEB" w:rsidR="008A25E5" w:rsidRPr="00CE4BC6" w:rsidRDefault="008A25E5" w:rsidP="008A25E5">
      <w:pPr>
        <w:ind w:left="720" w:right="-180" w:hanging="720"/>
        <w:rPr>
          <w:color w:val="222222"/>
          <w:shd w:val="clear" w:color="auto" w:fill="FFFFFF"/>
        </w:rPr>
      </w:pPr>
      <w:r w:rsidRPr="00CE4BC6">
        <w:rPr>
          <w:color w:val="222222"/>
          <w:shd w:val="clear" w:color="auto" w:fill="FFFFFF"/>
        </w:rPr>
        <w:t>Carroll, R. A., Joachim, B. T., St. Peter, C. C., &amp; Robinson, N. (2015). A comparison of error‐correction procedures on skill acquisition during discrete‐trial instruction. </w:t>
      </w:r>
      <w:r w:rsidRPr="00CE4BC6">
        <w:rPr>
          <w:i/>
          <w:iCs/>
          <w:color w:val="222222"/>
          <w:shd w:val="clear" w:color="auto" w:fill="FFFFFF"/>
        </w:rPr>
        <w:t>Journal of Applied Behavior Analysis</w:t>
      </w:r>
      <w:r w:rsidRPr="00CE4BC6">
        <w:rPr>
          <w:color w:val="222222"/>
          <w:shd w:val="clear" w:color="auto" w:fill="FFFFFF"/>
        </w:rPr>
        <w:t>, </w:t>
      </w:r>
      <w:r w:rsidRPr="00CE4BC6">
        <w:rPr>
          <w:i/>
          <w:iCs/>
          <w:color w:val="222222"/>
          <w:shd w:val="clear" w:color="auto" w:fill="FFFFFF"/>
        </w:rPr>
        <w:t>48</w:t>
      </w:r>
      <w:r w:rsidRPr="00CE4BC6">
        <w:rPr>
          <w:color w:val="222222"/>
          <w:shd w:val="clear" w:color="auto" w:fill="FFFFFF"/>
        </w:rPr>
        <w:t>(2), 257-273.</w:t>
      </w:r>
    </w:p>
    <w:p w14:paraId="49365785" w14:textId="07F91A2E" w:rsidR="008A25E5" w:rsidRPr="00CE4BC6" w:rsidRDefault="008A25E5" w:rsidP="00032CE9">
      <w:pPr>
        <w:ind w:left="720" w:right="-180" w:hanging="720"/>
        <w:rPr>
          <w:color w:val="222222"/>
          <w:shd w:val="clear" w:color="auto" w:fill="FFFFFF"/>
        </w:rPr>
      </w:pPr>
      <w:r w:rsidRPr="00CE4BC6">
        <w:rPr>
          <w:color w:val="222222"/>
          <w:shd w:val="clear" w:color="auto" w:fill="FFFFFF"/>
        </w:rPr>
        <w:t>Chandler, J. (2003). The efficacy of various kinds of error feedback for improvement in the accuracy and fluency of L2 student writing. </w:t>
      </w:r>
      <w:r w:rsidRPr="00CE4BC6">
        <w:rPr>
          <w:i/>
          <w:iCs/>
          <w:color w:val="222222"/>
          <w:shd w:val="clear" w:color="auto" w:fill="FFFFFF"/>
        </w:rPr>
        <w:t>Journal of second language writing</w:t>
      </w:r>
      <w:r w:rsidRPr="00CE4BC6">
        <w:rPr>
          <w:color w:val="222222"/>
          <w:shd w:val="clear" w:color="auto" w:fill="FFFFFF"/>
        </w:rPr>
        <w:t>, </w:t>
      </w:r>
      <w:r w:rsidRPr="00CE4BC6">
        <w:rPr>
          <w:i/>
          <w:iCs/>
          <w:color w:val="222222"/>
          <w:shd w:val="clear" w:color="auto" w:fill="FFFFFF"/>
        </w:rPr>
        <w:t>12</w:t>
      </w:r>
      <w:r w:rsidRPr="00CE4BC6">
        <w:rPr>
          <w:color w:val="222222"/>
          <w:shd w:val="clear" w:color="auto" w:fill="FFFFFF"/>
        </w:rPr>
        <w:t>(3), 267-296.</w:t>
      </w:r>
    </w:p>
    <w:p w14:paraId="031EEA9A" w14:textId="7A6E1DF7" w:rsidR="008A25E5" w:rsidRPr="00CE4BC6" w:rsidRDefault="008A25E5" w:rsidP="00032CE9">
      <w:pPr>
        <w:ind w:left="720" w:right="-180" w:hanging="720"/>
        <w:rPr>
          <w:color w:val="222222"/>
          <w:shd w:val="clear" w:color="auto" w:fill="FFFFFF"/>
        </w:rPr>
      </w:pPr>
      <w:r w:rsidRPr="00CE4BC6">
        <w:rPr>
          <w:color w:val="222222"/>
          <w:shd w:val="clear" w:color="auto" w:fill="FFFFFF"/>
        </w:rPr>
        <w:t xml:space="preserve">Cooper, J. O., Heron, T. E., &amp; Heward, W.L. (2020). </w:t>
      </w:r>
      <w:r w:rsidRPr="00CE4BC6">
        <w:rPr>
          <w:i/>
          <w:iCs/>
          <w:color w:val="222222"/>
          <w:shd w:val="clear" w:color="auto" w:fill="FFFFFF"/>
        </w:rPr>
        <w:t>Applied behavior analysis</w:t>
      </w:r>
      <w:r w:rsidRPr="00CE4BC6">
        <w:rPr>
          <w:color w:val="222222"/>
          <w:shd w:val="clear" w:color="auto" w:fill="FFFFFF"/>
        </w:rPr>
        <w:t>. Pearson UK, 2020.</w:t>
      </w:r>
    </w:p>
    <w:p w14:paraId="541AC2E7"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t>Elbrink, M. (2008). Analyzing and addressing common mathematical errors in secondary education. </w:t>
      </w:r>
      <w:r w:rsidRPr="00CE4BC6">
        <w:rPr>
          <w:i/>
          <w:iCs/>
          <w:color w:val="222222"/>
          <w:shd w:val="clear" w:color="auto" w:fill="FFFFFF"/>
        </w:rPr>
        <w:t>BS Undergraduate Mathematics Exchange</w:t>
      </w:r>
      <w:r w:rsidRPr="00CE4BC6">
        <w:rPr>
          <w:color w:val="222222"/>
          <w:shd w:val="clear" w:color="auto" w:fill="FFFFFF"/>
        </w:rPr>
        <w:t>, </w:t>
      </w:r>
      <w:r w:rsidRPr="00CE4BC6">
        <w:rPr>
          <w:i/>
          <w:iCs/>
          <w:color w:val="222222"/>
          <w:shd w:val="clear" w:color="auto" w:fill="FFFFFF"/>
        </w:rPr>
        <w:t>5</w:t>
      </w:r>
      <w:r w:rsidRPr="00CE4BC6">
        <w:rPr>
          <w:color w:val="222222"/>
          <w:shd w:val="clear" w:color="auto" w:fill="FFFFFF"/>
        </w:rPr>
        <w:t>(1), 2-4.</w:t>
      </w:r>
    </w:p>
    <w:p w14:paraId="21B3F129"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t xml:space="preserve">Engelmann, S, &amp; Osborne, J. (2007). </w:t>
      </w:r>
      <w:r w:rsidRPr="00CE4BC6">
        <w:rPr>
          <w:i/>
          <w:iCs/>
          <w:color w:val="222222"/>
          <w:shd w:val="clear" w:color="auto" w:fill="FFFFFF"/>
        </w:rPr>
        <w:t xml:space="preserve">Language for Learning: Presentation Book A. </w:t>
      </w:r>
      <w:r w:rsidRPr="00CE4BC6">
        <w:rPr>
          <w:color w:val="222222"/>
          <w:shd w:val="clear" w:color="auto" w:fill="FFFFFF"/>
        </w:rPr>
        <w:t>McGraw-Hill.</w:t>
      </w:r>
    </w:p>
    <w:p w14:paraId="0F378930"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t xml:space="preserve">Engelmann, S., Haddox, P., and Bruner, E. (1986). </w:t>
      </w:r>
      <w:r w:rsidRPr="00CE4BC6">
        <w:rPr>
          <w:i/>
          <w:iCs/>
          <w:color w:val="222222"/>
          <w:shd w:val="clear" w:color="auto" w:fill="FFFFFF"/>
        </w:rPr>
        <w:t xml:space="preserve">Teach your child to read in 100 Easy Lessons. </w:t>
      </w:r>
      <w:r w:rsidRPr="00CE4BC6">
        <w:rPr>
          <w:color w:val="222222"/>
          <w:shd w:val="clear" w:color="auto" w:fill="FFFFFF"/>
        </w:rPr>
        <w:t>Simon and Schuster.</w:t>
      </w:r>
      <w:bookmarkStart w:id="5" w:name="_Hlk160838859"/>
    </w:p>
    <w:p w14:paraId="6096C15D"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t xml:space="preserve">Engelmann, S. and Bruner, E.C. (1995). </w:t>
      </w:r>
      <w:r w:rsidRPr="00CE4BC6">
        <w:rPr>
          <w:i/>
          <w:iCs/>
          <w:color w:val="222222"/>
          <w:shd w:val="clear" w:color="auto" w:fill="FFFFFF"/>
        </w:rPr>
        <w:t>Reading Mastery I.</w:t>
      </w:r>
      <w:r w:rsidRPr="00CE4BC6">
        <w:rPr>
          <w:color w:val="222222"/>
          <w:shd w:val="clear" w:color="auto" w:fill="FFFFFF"/>
        </w:rPr>
        <w:t xml:space="preserve"> McMillan/McGraw-Hill.</w:t>
      </w:r>
      <w:bookmarkStart w:id="6" w:name="_Hlk162556536"/>
    </w:p>
    <w:p w14:paraId="1284FF34"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t xml:space="preserve">Engelmann, S., Carnine, D., Kelly, B., &amp; Engelmann, O. (1996). </w:t>
      </w:r>
      <w:bookmarkEnd w:id="6"/>
      <w:r w:rsidRPr="00CE4BC6">
        <w:rPr>
          <w:color w:val="222222"/>
          <w:shd w:val="clear" w:color="auto" w:fill="FFFFFF"/>
        </w:rPr>
        <w:t>Connecting math concepts: Lesson sampler. SRA/McGraw-Hill.</w:t>
      </w:r>
    </w:p>
    <w:bookmarkEnd w:id="5"/>
    <w:p w14:paraId="7A096CA2" w14:textId="6D8082F7" w:rsidR="008A25E5" w:rsidRPr="00CE4BC6" w:rsidRDefault="008A25E5" w:rsidP="00032CE9">
      <w:pPr>
        <w:ind w:left="720" w:right="-180" w:hanging="720"/>
        <w:rPr>
          <w:color w:val="222222"/>
          <w:shd w:val="clear" w:color="auto" w:fill="FFFFFF"/>
        </w:rPr>
      </w:pPr>
      <w:r w:rsidRPr="00CE4BC6">
        <w:rPr>
          <w:shd w:val="clear" w:color="auto" w:fill="FFFFFF"/>
        </w:rPr>
        <w:fldChar w:fldCharType="begin"/>
      </w:r>
      <w:r w:rsidRPr="00CE4BC6">
        <w:rPr>
          <w:shd w:val="clear" w:color="auto" w:fill="FFFFFF"/>
        </w:rPr>
        <w:instrText>HYPERLINK "https://archive.org/search.php?query=creator%3A%22Engelmann%2C+Siegfried%22"</w:instrText>
      </w:r>
      <w:r w:rsidRPr="00CE4BC6">
        <w:rPr>
          <w:shd w:val="clear" w:color="auto" w:fill="FFFFFF"/>
        </w:rPr>
      </w:r>
      <w:r w:rsidRPr="00CE4BC6">
        <w:rPr>
          <w:shd w:val="clear" w:color="auto" w:fill="FFFFFF"/>
        </w:rPr>
        <w:fldChar w:fldCharType="separate"/>
      </w:r>
      <w:r w:rsidRPr="00CE4BC6">
        <w:rPr>
          <w:rStyle w:val="Hyperlink"/>
          <w:color w:val="auto"/>
          <w:u w:val="none"/>
          <w:shd w:val="clear" w:color="auto" w:fill="FFFFFF"/>
        </w:rPr>
        <w:t>Engelmann, S.</w:t>
      </w:r>
      <w:r w:rsidRPr="00CE4BC6">
        <w:rPr>
          <w:shd w:val="clear" w:color="auto" w:fill="FFFFFF"/>
        </w:rPr>
        <w:fldChar w:fldCharType="end"/>
      </w:r>
      <w:r w:rsidRPr="00CE4BC6">
        <w:rPr>
          <w:shd w:val="clear" w:color="auto" w:fill="FFFFFF"/>
        </w:rPr>
        <w:t xml:space="preserve"> </w:t>
      </w:r>
      <w:hyperlink r:id="rId7" w:history="1">
        <w:r w:rsidRPr="00CE4BC6">
          <w:rPr>
            <w:rStyle w:val="Hyperlink"/>
            <w:color w:val="auto"/>
            <w:u w:val="none"/>
            <w:shd w:val="clear" w:color="auto" w:fill="FFFFFF"/>
          </w:rPr>
          <w:t>Hanner, S</w:t>
        </w:r>
      </w:hyperlink>
      <w:r w:rsidRPr="00CE4BC6">
        <w:rPr>
          <w:shd w:val="clear" w:color="auto" w:fill="FFFFFF"/>
        </w:rPr>
        <w:t>; </w:t>
      </w:r>
      <w:hyperlink r:id="rId8" w:history="1">
        <w:r w:rsidRPr="00CE4BC6">
          <w:rPr>
            <w:rStyle w:val="Hyperlink"/>
            <w:color w:val="auto"/>
            <w:u w:val="none"/>
            <w:shd w:val="clear" w:color="auto" w:fill="FFFFFF"/>
          </w:rPr>
          <w:t>Johnson, G.</w:t>
        </w:r>
      </w:hyperlink>
      <w:r w:rsidRPr="00CE4BC6">
        <w:rPr>
          <w:shd w:val="clear" w:color="auto" w:fill="FFFFFF"/>
        </w:rPr>
        <w:t xml:space="preserve"> </w:t>
      </w:r>
      <w:r w:rsidRPr="00CE4BC6">
        <w:rPr>
          <w:color w:val="222222"/>
          <w:shd w:val="clear" w:color="auto" w:fill="FFFFFF"/>
        </w:rPr>
        <w:t xml:space="preserve">(1999). </w:t>
      </w:r>
      <w:r w:rsidRPr="00CE4BC6">
        <w:rPr>
          <w:i/>
          <w:iCs/>
          <w:color w:val="222222"/>
          <w:shd w:val="clear" w:color="auto" w:fill="FFFFFF"/>
        </w:rPr>
        <w:t>Corrective Reading: Series Guide</w:t>
      </w:r>
      <w:r w:rsidRPr="00CE4BC6">
        <w:rPr>
          <w:color w:val="222222"/>
          <w:shd w:val="clear" w:color="auto" w:fill="FFFFFF"/>
        </w:rPr>
        <w:t>. SRA/McGraw-Hill.</w:t>
      </w:r>
    </w:p>
    <w:p w14:paraId="56997F3B"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lastRenderedPageBreak/>
        <w:t xml:space="preserve">Fuchs, L. S., Fuchs, D. L., Compton, D. L., Bryant, J. D., Hamlett, C. L., &amp; Seethaler, P. M. (2007). Mathematics screening and progress monitoring at first grade: Implications for responsiveness to intervention. </w:t>
      </w:r>
      <w:r w:rsidRPr="00CE4BC6">
        <w:rPr>
          <w:i/>
          <w:iCs/>
          <w:color w:val="222222"/>
          <w:shd w:val="clear" w:color="auto" w:fill="FFFFFF"/>
        </w:rPr>
        <w:t>Exceptional Children, 73</w:t>
      </w:r>
      <w:r w:rsidRPr="00CE4BC6">
        <w:rPr>
          <w:color w:val="222222"/>
          <w:shd w:val="clear" w:color="auto" w:fill="FFFFFF"/>
        </w:rPr>
        <w:t xml:space="preserve">(3), 311–330. </w:t>
      </w:r>
    </w:p>
    <w:p w14:paraId="59B2E85A"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t xml:space="preserve">Fuchs, L. S., &amp; Fuchs, D. (2008). Best practices in progress monitoring reading and mathematics at the elementary grades. In A. Thomas &amp; J. Grimes (Eds.), </w:t>
      </w:r>
      <w:r w:rsidRPr="00CE4BC6">
        <w:rPr>
          <w:i/>
          <w:iCs/>
          <w:color w:val="222222"/>
          <w:shd w:val="clear" w:color="auto" w:fill="FFFFFF"/>
        </w:rPr>
        <w:t>Best practices in school psychology</w:t>
      </w:r>
      <w:r w:rsidRPr="00CE4BC6">
        <w:rPr>
          <w:color w:val="222222"/>
          <w:shd w:val="clear" w:color="auto" w:fill="FFFFFF"/>
        </w:rPr>
        <w:t xml:space="preserve"> (5th References </w:t>
      </w:r>
      <w:proofErr w:type="gramStart"/>
      <w:r w:rsidRPr="00CE4BC6">
        <w:rPr>
          <w:color w:val="222222"/>
          <w:shd w:val="clear" w:color="auto" w:fill="FFFFFF"/>
        </w:rPr>
        <w:t>( 93</w:t>
      </w:r>
      <w:proofErr w:type="gramEnd"/>
      <w:r w:rsidRPr="00CE4BC6">
        <w:rPr>
          <w:color w:val="222222"/>
          <w:shd w:val="clear" w:color="auto" w:fill="FFFFFF"/>
        </w:rPr>
        <w:t xml:space="preserve"> ) ed.). Bethesda, MD: National Association of School Psychologists.</w:t>
      </w:r>
    </w:p>
    <w:p w14:paraId="3F88B071" w14:textId="77777777" w:rsidR="008A25E5" w:rsidRDefault="008A25E5" w:rsidP="008A25E5">
      <w:pPr>
        <w:ind w:left="720" w:right="-180" w:hanging="720"/>
        <w:rPr>
          <w:color w:val="222222"/>
          <w:shd w:val="clear" w:color="auto" w:fill="FFFFFF"/>
        </w:rPr>
      </w:pPr>
      <w:r w:rsidRPr="00CE4BC6">
        <w:rPr>
          <w:color w:val="222222"/>
          <w:shd w:val="clear" w:color="auto" w:fill="FFFFFF"/>
        </w:rPr>
        <w:t>Gersten, R., Beckmann, S., Clarke, B., Foegen, A., Marsh, L., Star, J. R., &amp; Witzel, B. (2009). Assisting students struggling with mathematics: Response to intervention (</w:t>
      </w:r>
      <w:proofErr w:type="spellStart"/>
      <w:r w:rsidRPr="00CE4BC6">
        <w:rPr>
          <w:color w:val="222222"/>
          <w:shd w:val="clear" w:color="auto" w:fill="FFFFFF"/>
        </w:rPr>
        <w:t>RtI</w:t>
      </w:r>
      <w:proofErr w:type="spellEnd"/>
      <w:r w:rsidRPr="00CE4BC6">
        <w:rPr>
          <w:color w:val="222222"/>
          <w:shd w:val="clear" w:color="auto" w:fill="FFFFFF"/>
        </w:rPr>
        <w:t>) for elementary and middle schools. </w:t>
      </w:r>
      <w:r w:rsidRPr="00CE4BC6">
        <w:rPr>
          <w:i/>
          <w:iCs/>
          <w:color w:val="222222"/>
          <w:shd w:val="clear" w:color="auto" w:fill="FFFFFF"/>
        </w:rPr>
        <w:t>IES National Center for Education Evaluation Practice Guide</w:t>
      </w:r>
      <w:r w:rsidRPr="00CE4BC6">
        <w:rPr>
          <w:color w:val="222222"/>
          <w:shd w:val="clear" w:color="auto" w:fill="FFFFFF"/>
        </w:rPr>
        <w:t>.</w:t>
      </w:r>
    </w:p>
    <w:p w14:paraId="349E732E" w14:textId="6E84358E" w:rsidR="000E6432" w:rsidRPr="00CE4BC6" w:rsidRDefault="000E6432" w:rsidP="008A25E5">
      <w:pPr>
        <w:ind w:left="720" w:right="-180" w:hanging="720"/>
        <w:rPr>
          <w:color w:val="222222"/>
          <w:shd w:val="clear" w:color="auto" w:fill="FFFFFF"/>
        </w:rPr>
      </w:pPr>
      <w:r w:rsidRPr="000E6432">
        <w:rPr>
          <w:rFonts w:eastAsiaTheme="minorHAnsi"/>
          <w:spacing w:val="-8"/>
          <w:kern w:val="16"/>
          <w:lang w:eastAsia="ja-JP"/>
        </w:rPr>
        <w:t xml:space="preserve">Gleason, M.  (1999). </w:t>
      </w:r>
      <w:r w:rsidR="00916436">
        <w:rPr>
          <w:rFonts w:eastAsiaTheme="minorHAnsi"/>
          <w:spacing w:val="-8"/>
          <w:kern w:val="16"/>
          <w:lang w:eastAsia="ja-JP"/>
        </w:rPr>
        <w:t xml:space="preserve"> </w:t>
      </w:r>
      <w:r w:rsidRPr="000E6432">
        <w:rPr>
          <w:rFonts w:eastAsiaTheme="minorHAnsi"/>
          <w:spacing w:val="-8"/>
          <w:kern w:val="16"/>
          <w:lang w:eastAsia="ja-JP"/>
        </w:rPr>
        <w:t>Advanced DI delivery techniques.  25th Annual National Direct Instruction Conference and Institutes. Eugene, OR. July.</w:t>
      </w:r>
    </w:p>
    <w:p w14:paraId="79E5C087"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t xml:space="preserve">Haager, D., Klinger, J., &amp; Vaughn, S. (2007). </w:t>
      </w:r>
      <w:r w:rsidRPr="00CE4BC6">
        <w:rPr>
          <w:i/>
          <w:iCs/>
          <w:color w:val="222222"/>
          <w:shd w:val="clear" w:color="auto" w:fill="FFFFFF"/>
        </w:rPr>
        <w:t>Evidence-based reading practices for response to intervention</w:t>
      </w:r>
      <w:r w:rsidRPr="00CE4BC6">
        <w:rPr>
          <w:color w:val="222222"/>
          <w:shd w:val="clear" w:color="auto" w:fill="FFFFFF"/>
        </w:rPr>
        <w:t>. Baltimore, MD: Paul H. Brooks Publishing Company.</w:t>
      </w:r>
    </w:p>
    <w:p w14:paraId="7E18074E"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t xml:space="preserve">Hasselbring, T. S., Bransford, J. D., &amp; Goin, L. I. (1988). Developing math automaticity in learning handicapped children: The role of computerized drill and practice. Focus on </w:t>
      </w:r>
      <w:r w:rsidRPr="00CE4BC6">
        <w:rPr>
          <w:i/>
          <w:iCs/>
          <w:color w:val="222222"/>
          <w:shd w:val="clear" w:color="auto" w:fill="FFFFFF"/>
        </w:rPr>
        <w:t>Exceptional Children, 20</w:t>
      </w:r>
      <w:r w:rsidRPr="00CE4BC6">
        <w:rPr>
          <w:color w:val="222222"/>
          <w:shd w:val="clear" w:color="auto" w:fill="FFFFFF"/>
        </w:rPr>
        <w:t>(6), 1–7.</w:t>
      </w:r>
    </w:p>
    <w:p w14:paraId="7ADD3CBC" w14:textId="27CB5A78" w:rsidR="008A25E5" w:rsidRPr="00CE4BC6" w:rsidRDefault="008A25E5" w:rsidP="008A25E5">
      <w:pPr>
        <w:ind w:left="720" w:right="-180" w:hanging="720"/>
        <w:rPr>
          <w:color w:val="222222"/>
          <w:shd w:val="clear" w:color="auto" w:fill="FFFFFF"/>
        </w:rPr>
      </w:pPr>
      <w:proofErr w:type="spellStart"/>
      <w:r w:rsidRPr="00CE4BC6">
        <w:rPr>
          <w:color w:val="222222"/>
          <w:shd w:val="clear" w:color="auto" w:fill="FFFFFF"/>
        </w:rPr>
        <w:t>Hempenstall</w:t>
      </w:r>
      <w:proofErr w:type="spellEnd"/>
      <w:r w:rsidRPr="00CE4BC6">
        <w:rPr>
          <w:color w:val="222222"/>
          <w:shd w:val="clear" w:color="auto" w:fill="FFFFFF"/>
        </w:rPr>
        <w:t>, K. (2008). Corrective Reading: An evidence‐based remedial readin</w:t>
      </w:r>
      <w:r w:rsidR="003C111E">
        <w:rPr>
          <w:color w:val="222222"/>
          <w:shd w:val="clear" w:color="auto" w:fill="FFFFFF"/>
        </w:rPr>
        <w:t xml:space="preserve">g </w:t>
      </w:r>
      <w:r w:rsidRPr="00CE4BC6">
        <w:rPr>
          <w:color w:val="222222"/>
          <w:shd w:val="clear" w:color="auto" w:fill="FFFFFF"/>
        </w:rPr>
        <w:t>intervention. </w:t>
      </w:r>
      <w:r w:rsidRPr="00CE4BC6">
        <w:rPr>
          <w:i/>
          <w:iCs/>
          <w:color w:val="222222"/>
          <w:shd w:val="clear" w:color="auto" w:fill="FFFFFF"/>
        </w:rPr>
        <w:t>Australasian Journal of Special Education</w:t>
      </w:r>
      <w:r w:rsidRPr="00CE4BC6">
        <w:rPr>
          <w:color w:val="222222"/>
          <w:shd w:val="clear" w:color="auto" w:fill="FFFFFF"/>
        </w:rPr>
        <w:t>, </w:t>
      </w:r>
      <w:r w:rsidRPr="00CE4BC6">
        <w:rPr>
          <w:i/>
          <w:iCs/>
          <w:color w:val="222222"/>
          <w:shd w:val="clear" w:color="auto" w:fill="FFFFFF"/>
        </w:rPr>
        <w:t>32</w:t>
      </w:r>
      <w:r w:rsidRPr="00CE4BC6">
        <w:rPr>
          <w:color w:val="222222"/>
          <w:shd w:val="clear" w:color="auto" w:fill="FFFFFF"/>
        </w:rPr>
        <w:t>(1), 23-54.</w:t>
      </w:r>
    </w:p>
    <w:p w14:paraId="146FECD0"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t>Hill, H. C., Blunk, M. L., Charalambous, C. Y., Lewis, J. M., Phelps, G. C., Sleep, L., &amp; Ball, D. L. (2008). Mathematical knowledge for teaching and the mathematical quality of instruction: An exploratory study. </w:t>
      </w:r>
      <w:r w:rsidRPr="00CE4BC6">
        <w:rPr>
          <w:i/>
          <w:iCs/>
          <w:color w:val="222222"/>
          <w:shd w:val="clear" w:color="auto" w:fill="FFFFFF"/>
        </w:rPr>
        <w:t>Cognition and instruction</w:t>
      </w:r>
      <w:r w:rsidRPr="00CE4BC6">
        <w:rPr>
          <w:color w:val="222222"/>
          <w:shd w:val="clear" w:color="auto" w:fill="FFFFFF"/>
        </w:rPr>
        <w:t>, </w:t>
      </w:r>
      <w:r w:rsidRPr="00CE4BC6">
        <w:rPr>
          <w:i/>
          <w:iCs/>
          <w:color w:val="222222"/>
          <w:shd w:val="clear" w:color="auto" w:fill="FFFFFF"/>
        </w:rPr>
        <w:t>26</w:t>
      </w:r>
      <w:r w:rsidRPr="00CE4BC6">
        <w:rPr>
          <w:color w:val="222222"/>
          <w:shd w:val="clear" w:color="auto" w:fill="FFFFFF"/>
        </w:rPr>
        <w:t>(4), 430-511.</w:t>
      </w:r>
    </w:p>
    <w:p w14:paraId="24DCAC6C"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lastRenderedPageBreak/>
        <w:t>Jenkins, J. R., &amp; Larson, K. (1979). Evaluating error-correction procedures for oral reading. </w:t>
      </w:r>
      <w:r w:rsidRPr="00CE4BC6">
        <w:rPr>
          <w:i/>
          <w:iCs/>
          <w:color w:val="222222"/>
          <w:shd w:val="clear" w:color="auto" w:fill="FFFFFF"/>
        </w:rPr>
        <w:t>The Journal of Special Education</w:t>
      </w:r>
      <w:r w:rsidRPr="00CE4BC6">
        <w:rPr>
          <w:color w:val="222222"/>
          <w:shd w:val="clear" w:color="auto" w:fill="FFFFFF"/>
        </w:rPr>
        <w:t>, </w:t>
      </w:r>
      <w:r w:rsidRPr="00CE4BC6">
        <w:rPr>
          <w:i/>
          <w:iCs/>
          <w:color w:val="222222"/>
          <w:shd w:val="clear" w:color="auto" w:fill="FFFFFF"/>
        </w:rPr>
        <w:t>13</w:t>
      </w:r>
      <w:r w:rsidRPr="00CE4BC6">
        <w:rPr>
          <w:color w:val="222222"/>
          <w:shd w:val="clear" w:color="auto" w:fill="FFFFFF"/>
        </w:rPr>
        <w:t>(2), 145-156.</w:t>
      </w:r>
    </w:p>
    <w:p w14:paraId="40CF824D" w14:textId="3F5A7F44" w:rsidR="008A25E5" w:rsidRPr="00CE4BC6" w:rsidRDefault="008A25E5" w:rsidP="008A25E5">
      <w:pPr>
        <w:ind w:left="720" w:right="-180" w:hanging="720"/>
        <w:rPr>
          <w:color w:val="222222"/>
          <w:shd w:val="clear" w:color="auto" w:fill="FFFFFF"/>
        </w:rPr>
      </w:pPr>
      <w:r w:rsidRPr="00CE4BC6">
        <w:rPr>
          <w:color w:val="222222"/>
          <w:shd w:val="clear" w:color="auto" w:fill="FFFFFF"/>
        </w:rPr>
        <w:t xml:space="preserve">McCloskey, M. (2007). Quantitative literacy and developmental </w:t>
      </w:r>
      <w:proofErr w:type="spellStart"/>
      <w:r w:rsidRPr="00CE4BC6">
        <w:rPr>
          <w:color w:val="222222"/>
          <w:shd w:val="clear" w:color="auto" w:fill="FFFFFF"/>
        </w:rPr>
        <w:t>dyscalculias</w:t>
      </w:r>
      <w:proofErr w:type="spellEnd"/>
      <w:r w:rsidRPr="00CE4BC6">
        <w:rPr>
          <w:color w:val="222222"/>
          <w:shd w:val="clear" w:color="auto" w:fill="FFFFFF"/>
        </w:rPr>
        <w:t xml:space="preserve">. In D. B. Berch &amp; M. M. Mazzocco (Eds.), </w:t>
      </w:r>
      <w:r w:rsidRPr="00CE4BC6">
        <w:rPr>
          <w:i/>
          <w:iCs/>
          <w:color w:val="222222"/>
          <w:shd w:val="clear" w:color="auto" w:fill="FFFFFF"/>
        </w:rPr>
        <w:t>Why is math so hard for some children? The nature and origins of mathematical learning difficulties and disabilities</w:t>
      </w:r>
      <w:r w:rsidRPr="00CE4BC6">
        <w:rPr>
          <w:color w:val="222222"/>
          <w:shd w:val="clear" w:color="auto" w:fill="FFFFFF"/>
        </w:rPr>
        <w:t xml:space="preserve">. Baltimore: Paul H. Brookes Publishing. </w:t>
      </w:r>
    </w:p>
    <w:p w14:paraId="73C6A05B"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t>Meyer, L. A. (1986). Strategies for correcting students' wrong responses. </w:t>
      </w:r>
      <w:r w:rsidRPr="00CE4BC6">
        <w:rPr>
          <w:i/>
          <w:iCs/>
          <w:color w:val="222222"/>
          <w:shd w:val="clear" w:color="auto" w:fill="FFFFFF"/>
        </w:rPr>
        <w:t>The Elementary School Journal</w:t>
      </w:r>
      <w:r w:rsidRPr="00CE4BC6">
        <w:rPr>
          <w:color w:val="222222"/>
          <w:shd w:val="clear" w:color="auto" w:fill="FFFFFF"/>
        </w:rPr>
        <w:t>, </w:t>
      </w:r>
      <w:r w:rsidRPr="00CE4BC6">
        <w:rPr>
          <w:i/>
          <w:iCs/>
          <w:color w:val="222222"/>
          <w:shd w:val="clear" w:color="auto" w:fill="FFFFFF"/>
        </w:rPr>
        <w:t>87</w:t>
      </w:r>
      <w:r w:rsidRPr="00CE4BC6">
        <w:rPr>
          <w:color w:val="222222"/>
          <w:shd w:val="clear" w:color="auto" w:fill="FFFFFF"/>
        </w:rPr>
        <w:t>(2), 227-241.</w:t>
      </w:r>
    </w:p>
    <w:p w14:paraId="2602C1D7"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t>O'Shea, L. J., Munson, S. M., &amp; O'Shea, D. J. (1984). Error correction in oral reading: Evaluating the effectiveness of three procedures. </w:t>
      </w:r>
      <w:r w:rsidRPr="00CE4BC6">
        <w:rPr>
          <w:i/>
          <w:iCs/>
          <w:color w:val="222222"/>
          <w:shd w:val="clear" w:color="auto" w:fill="FFFFFF"/>
        </w:rPr>
        <w:t>Education and Treatment of Children</w:t>
      </w:r>
      <w:r w:rsidRPr="00CE4BC6">
        <w:rPr>
          <w:color w:val="222222"/>
          <w:shd w:val="clear" w:color="auto" w:fill="FFFFFF"/>
        </w:rPr>
        <w:t>, 203-214.</w:t>
      </w:r>
    </w:p>
    <w:p w14:paraId="52D31578" w14:textId="77777777" w:rsidR="008A25E5" w:rsidRPr="00CE4BC6" w:rsidRDefault="008A25E5" w:rsidP="008A25E5">
      <w:pPr>
        <w:ind w:left="720" w:right="-180" w:hanging="720"/>
        <w:rPr>
          <w:color w:val="222222"/>
          <w:shd w:val="clear" w:color="auto" w:fill="FFFFFF"/>
        </w:rPr>
      </w:pPr>
      <w:proofErr w:type="spellStart"/>
      <w:r w:rsidRPr="00CE4BC6">
        <w:rPr>
          <w:color w:val="222222"/>
          <w:shd w:val="clear" w:color="auto" w:fill="FFFFFF"/>
        </w:rPr>
        <w:t>Rosenshine</w:t>
      </w:r>
      <w:proofErr w:type="spellEnd"/>
      <w:r w:rsidRPr="00CE4BC6">
        <w:rPr>
          <w:color w:val="222222"/>
          <w:shd w:val="clear" w:color="auto" w:fill="FFFFFF"/>
        </w:rPr>
        <w:t xml:space="preserve">, B., and Stevens, R. (1986). Teaching Functions. In </w:t>
      </w:r>
      <w:r w:rsidRPr="00CE4BC6">
        <w:rPr>
          <w:i/>
          <w:iCs/>
          <w:color w:val="222222"/>
          <w:shd w:val="clear" w:color="auto" w:fill="FFFFFF"/>
        </w:rPr>
        <w:t>Handbook of Research on Teaching</w:t>
      </w:r>
      <w:r w:rsidRPr="00CE4BC6">
        <w:rPr>
          <w:color w:val="222222"/>
          <w:shd w:val="clear" w:color="auto" w:fill="FFFFFF"/>
        </w:rPr>
        <w:t xml:space="preserve">, Third Edition, edited by M. C. Wittrock. Macmillan, 376-391. </w:t>
      </w:r>
    </w:p>
    <w:p w14:paraId="1256700F" w14:textId="74A9CDB3" w:rsidR="008A25E5" w:rsidRPr="00CE4BC6" w:rsidRDefault="008A25E5" w:rsidP="008A25E5">
      <w:pPr>
        <w:ind w:left="720" w:right="-180" w:hanging="720"/>
        <w:rPr>
          <w:color w:val="222222"/>
          <w:shd w:val="clear" w:color="auto" w:fill="FFFFFF"/>
        </w:rPr>
      </w:pPr>
      <w:proofErr w:type="spellStart"/>
      <w:r w:rsidRPr="00CE4BC6">
        <w:rPr>
          <w:color w:val="222222"/>
          <w:shd w:val="clear" w:color="auto" w:fill="FFFFFF"/>
        </w:rPr>
        <w:t>Rosenshine</w:t>
      </w:r>
      <w:proofErr w:type="spellEnd"/>
      <w:r w:rsidRPr="00CE4BC6">
        <w:rPr>
          <w:b/>
          <w:bCs/>
          <w:color w:val="222222"/>
          <w:shd w:val="clear" w:color="auto" w:fill="FFFFFF"/>
        </w:rPr>
        <w:t>,</w:t>
      </w:r>
      <w:r w:rsidRPr="00CE4BC6">
        <w:rPr>
          <w:color w:val="222222"/>
          <w:shd w:val="clear" w:color="auto" w:fill="FFFFFF"/>
        </w:rPr>
        <w:t xml:space="preserve"> B. (2012). Principles of instruction: Research-based strategies that all teachers should know. </w:t>
      </w:r>
      <w:r w:rsidRPr="00CE4BC6">
        <w:rPr>
          <w:i/>
          <w:iCs/>
          <w:color w:val="222222"/>
          <w:shd w:val="clear" w:color="auto" w:fill="FFFFFF"/>
        </w:rPr>
        <w:t>American Educator</w:t>
      </w:r>
      <w:r w:rsidRPr="00CE4BC6">
        <w:rPr>
          <w:color w:val="222222"/>
          <w:shd w:val="clear" w:color="auto" w:fill="FFFFFF"/>
        </w:rPr>
        <w:t xml:space="preserve">, </w:t>
      </w:r>
      <w:r w:rsidRPr="00CE4BC6">
        <w:rPr>
          <w:i/>
          <w:iCs/>
          <w:color w:val="222222"/>
          <w:shd w:val="clear" w:color="auto" w:fill="FFFFFF"/>
        </w:rPr>
        <w:t>36</w:t>
      </w:r>
      <w:r w:rsidRPr="00CE4BC6">
        <w:rPr>
          <w:color w:val="222222"/>
          <w:shd w:val="clear" w:color="auto" w:fill="FFFFFF"/>
        </w:rPr>
        <w:t>(1):12.</w:t>
      </w:r>
    </w:p>
    <w:p w14:paraId="1915B164"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t>Sharpe, S. T., Krawec, J., &amp; Fults, R. (2014). The effects of a mathematical problem-solving intervention on the errors made by middle school students with and without learning disabilities. </w:t>
      </w:r>
      <w:r w:rsidRPr="00CE4BC6">
        <w:rPr>
          <w:i/>
          <w:iCs/>
          <w:color w:val="222222"/>
          <w:shd w:val="clear" w:color="auto" w:fill="FFFFFF"/>
        </w:rPr>
        <w:t>Middle Grades Research Journal</w:t>
      </w:r>
      <w:r w:rsidRPr="00CE4BC6">
        <w:rPr>
          <w:color w:val="222222"/>
          <w:shd w:val="clear" w:color="auto" w:fill="FFFFFF"/>
        </w:rPr>
        <w:t>, </w:t>
      </w:r>
      <w:r w:rsidRPr="00CE4BC6">
        <w:rPr>
          <w:i/>
          <w:iCs/>
          <w:color w:val="222222"/>
          <w:shd w:val="clear" w:color="auto" w:fill="FFFFFF"/>
        </w:rPr>
        <w:t>9</w:t>
      </w:r>
      <w:r w:rsidRPr="00CE4BC6">
        <w:rPr>
          <w:color w:val="222222"/>
          <w:shd w:val="clear" w:color="auto" w:fill="FFFFFF"/>
        </w:rPr>
        <w:t>(3).</w:t>
      </w:r>
    </w:p>
    <w:p w14:paraId="7042F6CF"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t>Singh, N. N., Singh, J., &amp; Winton, A. S. (1984). Positive practice overcorrection of oral reading errors. </w:t>
      </w:r>
      <w:r w:rsidRPr="00CE4BC6">
        <w:rPr>
          <w:i/>
          <w:iCs/>
          <w:color w:val="222222"/>
          <w:shd w:val="clear" w:color="auto" w:fill="FFFFFF"/>
        </w:rPr>
        <w:t>Behavior Modification</w:t>
      </w:r>
      <w:r w:rsidRPr="00CE4BC6">
        <w:rPr>
          <w:color w:val="222222"/>
          <w:shd w:val="clear" w:color="auto" w:fill="FFFFFF"/>
        </w:rPr>
        <w:t>, </w:t>
      </w:r>
      <w:r w:rsidRPr="00CE4BC6">
        <w:rPr>
          <w:i/>
          <w:iCs/>
          <w:color w:val="222222"/>
          <w:shd w:val="clear" w:color="auto" w:fill="FFFFFF"/>
        </w:rPr>
        <w:t>8</w:t>
      </w:r>
      <w:r w:rsidRPr="00CE4BC6">
        <w:rPr>
          <w:color w:val="222222"/>
          <w:shd w:val="clear" w:color="auto" w:fill="FFFFFF"/>
        </w:rPr>
        <w:t>(1), 23-37.</w:t>
      </w:r>
    </w:p>
    <w:p w14:paraId="540346DA"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t>Singh, N. N. (1990). Effects of two error-correction procedures on oral reading errors: Word supply versus sentence repeat. </w:t>
      </w:r>
      <w:r w:rsidRPr="00CE4BC6">
        <w:rPr>
          <w:i/>
          <w:iCs/>
          <w:color w:val="222222"/>
          <w:shd w:val="clear" w:color="auto" w:fill="FFFFFF"/>
        </w:rPr>
        <w:t>Behavior Modification</w:t>
      </w:r>
      <w:r w:rsidRPr="00CE4BC6">
        <w:rPr>
          <w:color w:val="222222"/>
          <w:shd w:val="clear" w:color="auto" w:fill="FFFFFF"/>
        </w:rPr>
        <w:t>, </w:t>
      </w:r>
      <w:r w:rsidRPr="00CE4BC6">
        <w:rPr>
          <w:i/>
          <w:iCs/>
          <w:color w:val="222222"/>
          <w:shd w:val="clear" w:color="auto" w:fill="FFFFFF"/>
        </w:rPr>
        <w:t>14</w:t>
      </w:r>
      <w:r w:rsidRPr="00CE4BC6">
        <w:rPr>
          <w:color w:val="222222"/>
          <w:shd w:val="clear" w:color="auto" w:fill="FFFFFF"/>
        </w:rPr>
        <w:t>(2), 188-199.</w:t>
      </w:r>
    </w:p>
    <w:p w14:paraId="1CC20984" w14:textId="77777777" w:rsidR="008A25E5" w:rsidRPr="00CE4BC6" w:rsidRDefault="008A25E5" w:rsidP="008A25E5">
      <w:pPr>
        <w:ind w:left="720" w:right="-180" w:hanging="720"/>
        <w:rPr>
          <w:color w:val="222222"/>
          <w:shd w:val="clear" w:color="auto" w:fill="FFFFFF"/>
        </w:rPr>
      </w:pPr>
      <w:r w:rsidRPr="00CE4BC6">
        <w:rPr>
          <w:color w:val="222222"/>
          <w:shd w:val="clear" w:color="auto" w:fill="FFFFFF"/>
        </w:rPr>
        <w:t>Singh, N. N. (1990). Effects of two error-correction procedures on oral reading errors: Word supply versus sentence repeat. </w:t>
      </w:r>
      <w:r w:rsidRPr="00CE4BC6">
        <w:rPr>
          <w:i/>
          <w:iCs/>
          <w:color w:val="222222"/>
          <w:shd w:val="clear" w:color="auto" w:fill="FFFFFF"/>
        </w:rPr>
        <w:t>Behavior Modification</w:t>
      </w:r>
      <w:r w:rsidRPr="00CE4BC6">
        <w:rPr>
          <w:color w:val="222222"/>
          <w:shd w:val="clear" w:color="auto" w:fill="FFFFFF"/>
        </w:rPr>
        <w:t>, </w:t>
      </w:r>
      <w:r w:rsidRPr="00CE4BC6">
        <w:rPr>
          <w:i/>
          <w:iCs/>
          <w:color w:val="222222"/>
          <w:shd w:val="clear" w:color="auto" w:fill="FFFFFF"/>
        </w:rPr>
        <w:t>14</w:t>
      </w:r>
      <w:r w:rsidRPr="00CE4BC6">
        <w:rPr>
          <w:color w:val="222222"/>
          <w:shd w:val="clear" w:color="auto" w:fill="FFFFFF"/>
        </w:rPr>
        <w:t>(2), 188-199.</w:t>
      </w:r>
    </w:p>
    <w:p w14:paraId="5AF3CB24" w14:textId="77777777" w:rsidR="008A25E5" w:rsidRDefault="008A25E5" w:rsidP="008A25E5">
      <w:pPr>
        <w:ind w:left="720" w:right="-180" w:hanging="720"/>
        <w:rPr>
          <w:color w:val="222222"/>
          <w:shd w:val="clear" w:color="auto" w:fill="FFFFFF"/>
        </w:rPr>
      </w:pPr>
      <w:r w:rsidRPr="00CE4BC6">
        <w:rPr>
          <w:color w:val="222222"/>
          <w:shd w:val="clear" w:color="auto" w:fill="FFFFFF"/>
        </w:rPr>
        <w:lastRenderedPageBreak/>
        <w:t xml:space="preserve">Stein, M., Kinder, D., Silbert, J., and Carnine, D.W. (2005). </w:t>
      </w:r>
      <w:r w:rsidRPr="00CE4BC6">
        <w:rPr>
          <w:i/>
          <w:iCs/>
          <w:color w:val="222222"/>
          <w:shd w:val="clear" w:color="auto" w:fill="FFFFFF"/>
        </w:rPr>
        <w:t>Designing effective mathematics instruction</w:t>
      </w:r>
      <w:r w:rsidRPr="00CE4BC6">
        <w:rPr>
          <w:color w:val="222222"/>
          <w:shd w:val="clear" w:color="auto" w:fill="FFFFFF"/>
        </w:rPr>
        <w:t>. Pearson.</w:t>
      </w:r>
    </w:p>
    <w:p w14:paraId="55C51B23" w14:textId="77777777" w:rsidR="008A25E5" w:rsidRDefault="008A25E5" w:rsidP="008A25E5">
      <w:pPr>
        <w:ind w:left="720" w:right="-180" w:hanging="720"/>
        <w:rPr>
          <w:color w:val="222222"/>
          <w:shd w:val="clear" w:color="auto" w:fill="FFFFFF"/>
        </w:rPr>
      </w:pPr>
      <w:r w:rsidRPr="00CE4BC6">
        <w:rPr>
          <w:color w:val="222222"/>
          <w:shd w:val="clear" w:color="auto" w:fill="FFFFFF"/>
        </w:rPr>
        <w:t xml:space="preserve">Stocker, Jr. J.D., Schwartz R., Kubina, Jr. R.M., </w:t>
      </w:r>
      <w:proofErr w:type="spellStart"/>
      <w:r w:rsidRPr="00CE4BC6">
        <w:rPr>
          <w:color w:val="222222"/>
          <w:shd w:val="clear" w:color="auto" w:fill="FFFFFF"/>
        </w:rPr>
        <w:t>Kostewicz</w:t>
      </w:r>
      <w:proofErr w:type="spellEnd"/>
      <w:r w:rsidRPr="00CE4BC6">
        <w:rPr>
          <w:color w:val="222222"/>
          <w:shd w:val="clear" w:color="auto" w:fill="FFFFFF"/>
        </w:rPr>
        <w:t> D., &amp; Kozloff, M. (2019). Behavioral fluency and mathematics intervention research: A review of the last 20 years. </w:t>
      </w:r>
      <w:r w:rsidRPr="00CE4BC6">
        <w:rPr>
          <w:i/>
          <w:iCs/>
          <w:color w:val="222222"/>
          <w:shd w:val="clear" w:color="auto" w:fill="FFFFFF"/>
        </w:rPr>
        <w:t>Behavioral Interventions</w:t>
      </w:r>
      <w:r w:rsidRPr="00CE4BC6">
        <w:rPr>
          <w:color w:val="222222"/>
          <w:shd w:val="clear" w:color="auto" w:fill="FFFFFF"/>
        </w:rPr>
        <w:t>, </w:t>
      </w:r>
      <w:r w:rsidRPr="00CE4BC6">
        <w:rPr>
          <w:i/>
          <w:iCs/>
          <w:color w:val="222222"/>
          <w:shd w:val="clear" w:color="auto" w:fill="FFFFFF"/>
        </w:rPr>
        <w:t>34</w:t>
      </w:r>
      <w:r w:rsidRPr="00CE4BC6">
        <w:rPr>
          <w:color w:val="222222"/>
          <w:shd w:val="clear" w:color="auto" w:fill="FFFFFF"/>
        </w:rPr>
        <w:t>, 102-117.</w:t>
      </w:r>
    </w:p>
    <w:p w14:paraId="2590BABF" w14:textId="73934ACF" w:rsidR="008A25E5" w:rsidRPr="00CE4BC6" w:rsidRDefault="008A25E5" w:rsidP="008A25E5">
      <w:pPr>
        <w:ind w:left="720" w:right="-180" w:hanging="720"/>
        <w:rPr>
          <w:color w:val="222222"/>
          <w:shd w:val="clear" w:color="auto" w:fill="FFFFFF"/>
        </w:rPr>
      </w:pPr>
      <w:r w:rsidRPr="00CE4BC6">
        <w:rPr>
          <w:color w:val="222222"/>
          <w:shd w:val="clear" w:color="auto" w:fill="FFFFFF"/>
        </w:rPr>
        <w:t>Tarver, S. G., &amp; Jung, J. S. (1995). A comparison of mathematics achievement and mathematics attitudes of first and second graders instructed with either a discovery-learning mathematics curriculum or a direct instruction curriculum. </w:t>
      </w:r>
      <w:r w:rsidRPr="00CE4BC6">
        <w:rPr>
          <w:i/>
          <w:iCs/>
          <w:color w:val="222222"/>
          <w:shd w:val="clear" w:color="auto" w:fill="FFFFFF"/>
        </w:rPr>
        <w:t>Effective School Practices, 14</w:t>
      </w:r>
      <w:r w:rsidRPr="00CE4BC6">
        <w:rPr>
          <w:color w:val="222222"/>
          <w:shd w:val="clear" w:color="auto" w:fill="FFFFFF"/>
        </w:rPr>
        <w:t>(1), 49–57.</w:t>
      </w:r>
    </w:p>
    <w:p w14:paraId="08CB378A" w14:textId="0E0D045E" w:rsidR="00991A40" w:rsidRPr="003A49D4" w:rsidRDefault="008A25E5" w:rsidP="003A49D4">
      <w:pPr>
        <w:ind w:left="720" w:right="-180" w:hanging="720"/>
        <w:rPr>
          <w:color w:val="222222"/>
          <w:shd w:val="clear" w:color="auto" w:fill="FFFFFF"/>
        </w:rPr>
      </w:pPr>
      <w:r w:rsidRPr="00CE4BC6">
        <w:rPr>
          <w:color w:val="222222"/>
          <w:shd w:val="clear" w:color="auto" w:fill="FFFFFF"/>
        </w:rPr>
        <w:t>Teigen, T., Malanga, P. R., &amp; Sweeney, W. J. (2001). Combining repeated readings and error correction to improve reading fluency. </w:t>
      </w:r>
      <w:r w:rsidRPr="00CE4BC6">
        <w:rPr>
          <w:i/>
          <w:iCs/>
          <w:color w:val="222222"/>
          <w:shd w:val="clear" w:color="auto" w:fill="FFFFFF"/>
        </w:rPr>
        <w:t xml:space="preserve">Journal of Precision Teaching and </w:t>
      </w:r>
      <w:proofErr w:type="spellStart"/>
      <w:r w:rsidRPr="00CE4BC6">
        <w:rPr>
          <w:i/>
          <w:iCs/>
          <w:color w:val="222222"/>
          <w:shd w:val="clear" w:color="auto" w:fill="FFFFFF"/>
        </w:rPr>
        <w:t>Celeration</w:t>
      </w:r>
      <w:proofErr w:type="spellEnd"/>
      <w:r w:rsidRPr="00CE4BC6">
        <w:rPr>
          <w:color w:val="222222"/>
          <w:shd w:val="clear" w:color="auto" w:fill="FFFFFF"/>
        </w:rPr>
        <w:t>, </w:t>
      </w:r>
      <w:r w:rsidRPr="00CE4BC6">
        <w:rPr>
          <w:i/>
          <w:iCs/>
          <w:color w:val="222222"/>
          <w:shd w:val="clear" w:color="auto" w:fill="FFFFFF"/>
        </w:rPr>
        <w:t>17</w:t>
      </w:r>
      <w:r w:rsidRPr="00CE4BC6">
        <w:rPr>
          <w:color w:val="222222"/>
          <w:shd w:val="clear" w:color="auto" w:fill="FFFFFF"/>
        </w:rPr>
        <w:t>(2), 58-67.</w:t>
      </w:r>
      <w:bookmarkEnd w:id="4"/>
    </w:p>
    <w:sectPr w:rsidR="00991A40" w:rsidRPr="003A49D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9E853" w14:textId="77777777" w:rsidR="001B2BD1" w:rsidRDefault="001B2BD1" w:rsidP="008C52B3">
      <w:pPr>
        <w:spacing w:line="240" w:lineRule="auto"/>
      </w:pPr>
      <w:r>
        <w:separator/>
      </w:r>
    </w:p>
  </w:endnote>
  <w:endnote w:type="continuationSeparator" w:id="0">
    <w:p w14:paraId="452586BA" w14:textId="77777777" w:rsidR="001B2BD1" w:rsidRDefault="001B2BD1" w:rsidP="008C5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DBD6" w14:textId="77777777" w:rsidR="008C52B3" w:rsidRDefault="008C5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CFC83" w14:textId="77777777" w:rsidR="001B2BD1" w:rsidRDefault="001B2BD1" w:rsidP="008C52B3">
      <w:pPr>
        <w:spacing w:line="240" w:lineRule="auto"/>
      </w:pPr>
      <w:r>
        <w:separator/>
      </w:r>
    </w:p>
  </w:footnote>
  <w:footnote w:type="continuationSeparator" w:id="0">
    <w:p w14:paraId="7077DCB6" w14:textId="77777777" w:rsidR="001B2BD1" w:rsidRDefault="001B2BD1" w:rsidP="008C52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28C9"/>
    <w:multiLevelType w:val="hybridMultilevel"/>
    <w:tmpl w:val="7E389280"/>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EF3893"/>
    <w:multiLevelType w:val="hybridMultilevel"/>
    <w:tmpl w:val="5D481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82276"/>
    <w:multiLevelType w:val="hybridMultilevel"/>
    <w:tmpl w:val="83C0D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8120E"/>
    <w:multiLevelType w:val="hybridMultilevel"/>
    <w:tmpl w:val="8A205984"/>
    <w:lvl w:ilvl="0" w:tplc="0409000B">
      <w:start w:val="1"/>
      <w:numFmt w:val="bullet"/>
      <w:lvlText w:val=""/>
      <w:lvlJc w:val="left"/>
      <w:pPr>
        <w:ind w:left="1085" w:hanging="360"/>
      </w:pPr>
      <w:rPr>
        <w:rFonts w:ascii="Wingdings" w:hAnsi="Wingding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4" w15:restartNumberingAfterBreak="0">
    <w:nsid w:val="211F5BE6"/>
    <w:multiLevelType w:val="hybridMultilevel"/>
    <w:tmpl w:val="ACC69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A5FCE"/>
    <w:multiLevelType w:val="hybridMultilevel"/>
    <w:tmpl w:val="3E0A5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1692F"/>
    <w:multiLevelType w:val="hybridMultilevel"/>
    <w:tmpl w:val="B74C60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8114A8"/>
    <w:multiLevelType w:val="hybridMultilevel"/>
    <w:tmpl w:val="452C3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30DAB"/>
    <w:multiLevelType w:val="hybridMultilevel"/>
    <w:tmpl w:val="08528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94DEB"/>
    <w:multiLevelType w:val="hybridMultilevel"/>
    <w:tmpl w:val="67D26A7A"/>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0AA330C"/>
    <w:multiLevelType w:val="hybridMultilevel"/>
    <w:tmpl w:val="2B1070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DD3A0A"/>
    <w:multiLevelType w:val="hybridMultilevel"/>
    <w:tmpl w:val="9A0A10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76E55"/>
    <w:multiLevelType w:val="hybridMultilevel"/>
    <w:tmpl w:val="2AD22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24B2D"/>
    <w:multiLevelType w:val="hybridMultilevel"/>
    <w:tmpl w:val="34168F6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5563BDC"/>
    <w:multiLevelType w:val="hybridMultilevel"/>
    <w:tmpl w:val="B052DE9A"/>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98B14DB"/>
    <w:multiLevelType w:val="hybridMultilevel"/>
    <w:tmpl w:val="9DA07B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63442105">
    <w:abstractNumId w:val="10"/>
  </w:num>
  <w:num w:numId="2" w16cid:durableId="2046367919">
    <w:abstractNumId w:val="9"/>
  </w:num>
  <w:num w:numId="3" w16cid:durableId="2143573995">
    <w:abstractNumId w:val="1"/>
  </w:num>
  <w:num w:numId="4" w16cid:durableId="1458839935">
    <w:abstractNumId w:val="0"/>
  </w:num>
  <w:num w:numId="5" w16cid:durableId="1086729526">
    <w:abstractNumId w:val="3"/>
  </w:num>
  <w:num w:numId="6" w16cid:durableId="1309549030">
    <w:abstractNumId w:val="13"/>
  </w:num>
  <w:num w:numId="7" w16cid:durableId="715156109">
    <w:abstractNumId w:val="15"/>
  </w:num>
  <w:num w:numId="8" w16cid:durableId="999776613">
    <w:abstractNumId w:val="7"/>
  </w:num>
  <w:num w:numId="9" w16cid:durableId="667751951">
    <w:abstractNumId w:val="12"/>
  </w:num>
  <w:num w:numId="10" w16cid:durableId="953363727">
    <w:abstractNumId w:val="14"/>
  </w:num>
  <w:num w:numId="11" w16cid:durableId="154223472">
    <w:abstractNumId w:val="11"/>
  </w:num>
  <w:num w:numId="12" w16cid:durableId="2136559992">
    <w:abstractNumId w:val="4"/>
  </w:num>
  <w:num w:numId="13" w16cid:durableId="867915068">
    <w:abstractNumId w:val="6"/>
  </w:num>
  <w:num w:numId="14" w16cid:durableId="1461653645">
    <w:abstractNumId w:val="5"/>
  </w:num>
  <w:num w:numId="15" w16cid:durableId="199829211">
    <w:abstractNumId w:val="8"/>
  </w:num>
  <w:num w:numId="16" w16cid:durableId="2052606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8D"/>
    <w:rsid w:val="00032CE9"/>
    <w:rsid w:val="00083421"/>
    <w:rsid w:val="000E6432"/>
    <w:rsid w:val="000F2798"/>
    <w:rsid w:val="00144840"/>
    <w:rsid w:val="001574CC"/>
    <w:rsid w:val="001666B5"/>
    <w:rsid w:val="001700B9"/>
    <w:rsid w:val="00183DEF"/>
    <w:rsid w:val="001A4D26"/>
    <w:rsid w:val="001B2BD1"/>
    <w:rsid w:val="00210E16"/>
    <w:rsid w:val="00232858"/>
    <w:rsid w:val="002334C7"/>
    <w:rsid w:val="00233E7D"/>
    <w:rsid w:val="00250B4D"/>
    <w:rsid w:val="00262D08"/>
    <w:rsid w:val="002721A6"/>
    <w:rsid w:val="002A2A0E"/>
    <w:rsid w:val="00316A6C"/>
    <w:rsid w:val="00342C8E"/>
    <w:rsid w:val="0035080E"/>
    <w:rsid w:val="003541AE"/>
    <w:rsid w:val="0039410C"/>
    <w:rsid w:val="003A49D4"/>
    <w:rsid w:val="003A696F"/>
    <w:rsid w:val="003C111E"/>
    <w:rsid w:val="003C37FC"/>
    <w:rsid w:val="003E6C66"/>
    <w:rsid w:val="00440D30"/>
    <w:rsid w:val="004B7F6C"/>
    <w:rsid w:val="004C2C6C"/>
    <w:rsid w:val="00512ACE"/>
    <w:rsid w:val="00552BA0"/>
    <w:rsid w:val="0058221A"/>
    <w:rsid w:val="005A647A"/>
    <w:rsid w:val="005F00E9"/>
    <w:rsid w:val="005F43FE"/>
    <w:rsid w:val="00625F5B"/>
    <w:rsid w:val="006349B1"/>
    <w:rsid w:val="00674680"/>
    <w:rsid w:val="00674A8D"/>
    <w:rsid w:val="00686608"/>
    <w:rsid w:val="006A00A5"/>
    <w:rsid w:val="00701A29"/>
    <w:rsid w:val="007D24EA"/>
    <w:rsid w:val="007E553C"/>
    <w:rsid w:val="007F1535"/>
    <w:rsid w:val="007F6143"/>
    <w:rsid w:val="008A25E5"/>
    <w:rsid w:val="008C0F39"/>
    <w:rsid w:val="008C52B3"/>
    <w:rsid w:val="00916436"/>
    <w:rsid w:val="00942623"/>
    <w:rsid w:val="00991A40"/>
    <w:rsid w:val="009B3EBA"/>
    <w:rsid w:val="009D238D"/>
    <w:rsid w:val="009D4D48"/>
    <w:rsid w:val="009F77E2"/>
    <w:rsid w:val="00A45DA6"/>
    <w:rsid w:val="00AC763E"/>
    <w:rsid w:val="00AD1908"/>
    <w:rsid w:val="00B16EBE"/>
    <w:rsid w:val="00B24854"/>
    <w:rsid w:val="00B456D6"/>
    <w:rsid w:val="00B54C58"/>
    <w:rsid w:val="00BB6782"/>
    <w:rsid w:val="00BB7FF9"/>
    <w:rsid w:val="00BD34CB"/>
    <w:rsid w:val="00BF1D70"/>
    <w:rsid w:val="00C035F6"/>
    <w:rsid w:val="00C3137D"/>
    <w:rsid w:val="00C34364"/>
    <w:rsid w:val="00C3793F"/>
    <w:rsid w:val="00C541BE"/>
    <w:rsid w:val="00C72C16"/>
    <w:rsid w:val="00CC518B"/>
    <w:rsid w:val="00CD4515"/>
    <w:rsid w:val="00D22950"/>
    <w:rsid w:val="00D4230C"/>
    <w:rsid w:val="00D90C69"/>
    <w:rsid w:val="00DA161B"/>
    <w:rsid w:val="00DB125D"/>
    <w:rsid w:val="00DB1CFA"/>
    <w:rsid w:val="00DF4108"/>
    <w:rsid w:val="00E4363B"/>
    <w:rsid w:val="00E715BF"/>
    <w:rsid w:val="00E81BA4"/>
    <w:rsid w:val="00EF2817"/>
    <w:rsid w:val="00EF3102"/>
    <w:rsid w:val="00EF76E7"/>
    <w:rsid w:val="00F300A9"/>
    <w:rsid w:val="00F70495"/>
    <w:rsid w:val="00F83F87"/>
    <w:rsid w:val="00F91FEC"/>
    <w:rsid w:val="00FA68ED"/>
    <w:rsid w:val="00FC387E"/>
    <w:rsid w:val="00FC72B7"/>
    <w:rsid w:val="00FD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D9E4"/>
  <w15:chartTrackingRefBased/>
  <w15:docId w15:val="{58FA3D27-E9BE-440D-84F5-847A0DC4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ind w:right="309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38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38D"/>
    <w:pPr>
      <w:ind w:left="720"/>
      <w:contextualSpacing/>
    </w:pPr>
  </w:style>
  <w:style w:type="paragraph" w:customStyle="1" w:styleId="c-article-referencestext">
    <w:name w:val="c-article-references__text"/>
    <w:basedOn w:val="Normal"/>
    <w:rsid w:val="009D238D"/>
    <w:pPr>
      <w:spacing w:before="100" w:beforeAutospacing="1" w:after="100" w:afterAutospacing="1"/>
    </w:pPr>
  </w:style>
  <w:style w:type="character" w:styleId="Hyperlink">
    <w:name w:val="Hyperlink"/>
    <w:basedOn w:val="DefaultParagraphFont"/>
    <w:uiPriority w:val="99"/>
    <w:unhideWhenUsed/>
    <w:rsid w:val="009D238D"/>
    <w:rPr>
      <w:color w:val="0563C1" w:themeColor="hyperlink"/>
      <w:u w:val="single"/>
    </w:rPr>
  </w:style>
  <w:style w:type="character" w:styleId="Emphasis">
    <w:name w:val="Emphasis"/>
    <w:basedOn w:val="DefaultParagraphFont"/>
    <w:uiPriority w:val="20"/>
    <w:qFormat/>
    <w:rsid w:val="009D238D"/>
    <w:rPr>
      <w:i/>
      <w:iCs/>
    </w:rPr>
  </w:style>
  <w:style w:type="character" w:customStyle="1" w:styleId="mixed-citation">
    <w:name w:val="mixed-citation"/>
    <w:basedOn w:val="DefaultParagraphFont"/>
    <w:rsid w:val="009D238D"/>
  </w:style>
  <w:style w:type="character" w:customStyle="1" w:styleId="ref-journal">
    <w:name w:val="ref-journal"/>
    <w:basedOn w:val="DefaultParagraphFont"/>
    <w:rsid w:val="009D238D"/>
  </w:style>
  <w:style w:type="character" w:customStyle="1" w:styleId="ref-vol">
    <w:name w:val="ref-vol"/>
    <w:basedOn w:val="DefaultParagraphFont"/>
    <w:rsid w:val="009D238D"/>
  </w:style>
  <w:style w:type="character" w:styleId="UnresolvedMention">
    <w:name w:val="Unresolved Mention"/>
    <w:basedOn w:val="DefaultParagraphFont"/>
    <w:uiPriority w:val="99"/>
    <w:semiHidden/>
    <w:unhideWhenUsed/>
    <w:rsid w:val="00CC518B"/>
    <w:rPr>
      <w:color w:val="605E5C"/>
      <w:shd w:val="clear" w:color="auto" w:fill="E1DFDD"/>
    </w:rPr>
  </w:style>
  <w:style w:type="paragraph" w:styleId="Header">
    <w:name w:val="header"/>
    <w:basedOn w:val="Normal"/>
    <w:link w:val="HeaderChar"/>
    <w:uiPriority w:val="99"/>
    <w:unhideWhenUsed/>
    <w:rsid w:val="008C52B3"/>
    <w:pPr>
      <w:tabs>
        <w:tab w:val="center" w:pos="4680"/>
        <w:tab w:val="right" w:pos="9360"/>
      </w:tabs>
      <w:spacing w:line="240" w:lineRule="auto"/>
    </w:pPr>
  </w:style>
  <w:style w:type="character" w:customStyle="1" w:styleId="HeaderChar">
    <w:name w:val="Header Char"/>
    <w:basedOn w:val="DefaultParagraphFont"/>
    <w:link w:val="Header"/>
    <w:uiPriority w:val="99"/>
    <w:rsid w:val="008C52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52B3"/>
    <w:pPr>
      <w:tabs>
        <w:tab w:val="center" w:pos="4680"/>
        <w:tab w:val="right" w:pos="9360"/>
      </w:tabs>
      <w:spacing w:line="240" w:lineRule="auto"/>
    </w:pPr>
  </w:style>
  <w:style w:type="character" w:customStyle="1" w:styleId="FooterChar">
    <w:name w:val="Footer Char"/>
    <w:basedOn w:val="DefaultParagraphFont"/>
    <w:link w:val="Footer"/>
    <w:uiPriority w:val="99"/>
    <w:rsid w:val="008C52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search.php?query=creator%3A%22Johnson%2C+Gary%22" TargetMode="External"/><Relationship Id="rId3" Type="http://schemas.openxmlformats.org/officeDocument/2006/relationships/settings" Target="settings.xml"/><Relationship Id="rId7" Type="http://schemas.openxmlformats.org/officeDocument/2006/relationships/hyperlink" Target="https://archive.org/search.php?query=creator%3A%22Hanner%2C+Susan%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3035</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Kozloff</dc:creator>
  <cp:keywords/>
  <dc:description/>
  <cp:lastModifiedBy>martin kozloff</cp:lastModifiedBy>
  <cp:revision>2</cp:revision>
  <dcterms:created xsi:type="dcterms:W3CDTF">2025-07-25T13:16:00Z</dcterms:created>
  <dcterms:modified xsi:type="dcterms:W3CDTF">2025-07-25T13:16:00Z</dcterms:modified>
</cp:coreProperties>
</file>